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3632"/>
        <w:gridCol w:w="5656"/>
      </w:tblGrid>
      <w:tr w:rsidR="00120171" w:rsidRPr="00D428C1">
        <w:trPr>
          <w:trHeight w:val="1471"/>
        </w:trPr>
        <w:tc>
          <w:tcPr>
            <w:tcW w:w="1955" w:type="pct"/>
          </w:tcPr>
          <w:p w:rsidR="00120171" w:rsidRPr="00D428C1" w:rsidRDefault="00587FC7" w:rsidP="00667639">
            <w:pPr>
              <w:pStyle w:val="ChuongI"/>
              <w:keepNext w:val="0"/>
              <w:widowControl w:val="0"/>
              <w:spacing w:before="0" w:after="0" w:line="240" w:lineRule="auto"/>
              <w:rPr>
                <w:sz w:val="26"/>
                <w:szCs w:val="26"/>
              </w:rPr>
            </w:pPr>
            <w:r w:rsidRPr="00D428C1">
              <w:rPr>
                <w:noProof/>
              </w:rPr>
              <mc:AlternateContent>
                <mc:Choice Requires="wps">
                  <w:drawing>
                    <wp:anchor distT="4294967295" distB="4294967295" distL="114300" distR="114300" simplePos="0" relativeHeight="251658240" behindDoc="0" locked="0" layoutInCell="1" allowOverlap="1" wp14:anchorId="0904808C" wp14:editId="0CC43335">
                      <wp:simplePos x="0" y="0"/>
                      <wp:positionH relativeFrom="column">
                        <wp:posOffset>521970</wp:posOffset>
                      </wp:positionH>
                      <wp:positionV relativeFrom="paragraph">
                        <wp:posOffset>235584</wp:posOffset>
                      </wp:positionV>
                      <wp:extent cx="1200150" cy="0"/>
                      <wp:effectExtent l="0" t="0" r="19050" b="19050"/>
                      <wp:wrapNone/>
                      <wp:docPr id="1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00150"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25A779"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1pt,18.55pt" to="135.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" strokecolor="windowText">
                      <v:stroke joinstyle="miter"/>
                      <o:lock v:ext="edit" shapetype="f"/>
                    </v:line>
                  </w:pict>
                </mc:Fallback>
              </mc:AlternateContent>
            </w:r>
            <w:r w:rsidR="00120171" w:rsidRPr="00D428C1">
              <w:rPr>
                <w:b/>
                <w:sz w:val="26"/>
                <w:szCs w:val="26"/>
              </w:rPr>
              <w:t xml:space="preserve">BỘ </w:t>
            </w:r>
            <w:r w:rsidR="00D33DE7" w:rsidRPr="00D428C1">
              <w:rPr>
                <w:b/>
                <w:sz w:val="26"/>
                <w:szCs w:val="26"/>
              </w:rPr>
              <w:t>XÂY DỰNG</w:t>
            </w:r>
          </w:p>
          <w:p w:rsidR="00120171" w:rsidRPr="00D428C1" w:rsidRDefault="00120171" w:rsidP="00667639">
            <w:pPr>
              <w:pStyle w:val="ChuongI"/>
              <w:widowControl w:val="0"/>
              <w:spacing w:before="0" w:after="0" w:line="240" w:lineRule="auto"/>
              <w:rPr>
                <w:sz w:val="26"/>
                <w:szCs w:val="26"/>
              </w:rPr>
            </w:pPr>
          </w:p>
          <w:p w:rsidR="00120171" w:rsidRPr="00D428C1" w:rsidRDefault="00120171" w:rsidP="00667639">
            <w:pPr>
              <w:pStyle w:val="ChuongI"/>
              <w:widowControl w:val="0"/>
              <w:spacing w:before="0" w:after="0" w:line="240" w:lineRule="auto"/>
              <w:rPr>
                <w:sz w:val="26"/>
                <w:szCs w:val="26"/>
              </w:rPr>
            </w:pPr>
          </w:p>
          <w:p w:rsidR="00120171" w:rsidRPr="00D428C1" w:rsidRDefault="00120171" w:rsidP="00667639">
            <w:pPr>
              <w:pStyle w:val="ChuongI"/>
              <w:widowControl w:val="0"/>
              <w:spacing w:before="0" w:after="0" w:line="240" w:lineRule="auto"/>
              <w:rPr>
                <w:sz w:val="26"/>
                <w:szCs w:val="26"/>
              </w:rPr>
            </w:pPr>
            <w:r w:rsidRPr="00D428C1">
              <w:rPr>
                <w:sz w:val="26"/>
                <w:szCs w:val="26"/>
              </w:rPr>
              <w:t xml:space="preserve">Số: </w:t>
            </w:r>
            <w:r w:rsidR="00374888" w:rsidRPr="00D428C1">
              <w:rPr>
                <w:sz w:val="26"/>
                <w:szCs w:val="26"/>
              </w:rPr>
              <w:t xml:space="preserve">         </w:t>
            </w:r>
            <w:r w:rsidRPr="00D428C1">
              <w:rPr>
                <w:sz w:val="26"/>
                <w:szCs w:val="26"/>
              </w:rPr>
              <w:t>/202</w:t>
            </w:r>
            <w:r w:rsidR="00374888" w:rsidRPr="00D428C1">
              <w:rPr>
                <w:sz w:val="26"/>
                <w:szCs w:val="26"/>
              </w:rPr>
              <w:t>5</w:t>
            </w:r>
            <w:r w:rsidRPr="00D428C1">
              <w:rPr>
                <w:sz w:val="26"/>
                <w:szCs w:val="26"/>
              </w:rPr>
              <w:t>/TT-B</w:t>
            </w:r>
            <w:r w:rsidR="00374888" w:rsidRPr="00D428C1">
              <w:rPr>
                <w:sz w:val="26"/>
                <w:szCs w:val="26"/>
              </w:rPr>
              <w:t>XD</w:t>
            </w:r>
          </w:p>
        </w:tc>
        <w:tc>
          <w:tcPr>
            <w:tcW w:w="3045" w:type="pct"/>
          </w:tcPr>
          <w:p w:rsidR="00120171" w:rsidRPr="00D428C1" w:rsidRDefault="00120171" w:rsidP="00667639">
            <w:pPr>
              <w:widowControl w:val="0"/>
              <w:jc w:val="center"/>
              <w:rPr>
                <w:b/>
                <w:bCs/>
                <w:sz w:val="26"/>
                <w:szCs w:val="26"/>
              </w:rPr>
            </w:pPr>
            <w:r w:rsidRPr="00D428C1">
              <w:rPr>
                <w:b/>
                <w:bCs/>
                <w:sz w:val="26"/>
                <w:szCs w:val="26"/>
              </w:rPr>
              <w:t>CỘNG HÒA XÃ HỘI CHỦ NGHĨA VIỆT NAM</w:t>
            </w:r>
          </w:p>
          <w:p w:rsidR="00120171" w:rsidRPr="00D428C1" w:rsidRDefault="00120171" w:rsidP="00667639">
            <w:pPr>
              <w:widowControl w:val="0"/>
              <w:jc w:val="center"/>
              <w:rPr>
                <w:b/>
                <w:bCs/>
                <w:sz w:val="26"/>
                <w:szCs w:val="26"/>
              </w:rPr>
            </w:pPr>
            <w:r w:rsidRPr="00D428C1">
              <w:rPr>
                <w:b/>
                <w:bCs/>
                <w:sz w:val="26"/>
                <w:szCs w:val="26"/>
              </w:rPr>
              <w:t>Độc lập - Tự do - Hạnh phúc</w:t>
            </w:r>
          </w:p>
          <w:p w:rsidR="00120171" w:rsidRPr="00D428C1" w:rsidRDefault="00587FC7" w:rsidP="00667639">
            <w:pPr>
              <w:widowControl w:val="0"/>
              <w:jc w:val="center"/>
              <w:rPr>
                <w:i/>
                <w:sz w:val="26"/>
                <w:szCs w:val="26"/>
              </w:rPr>
            </w:pPr>
            <w:r w:rsidRPr="00D428C1">
              <w:rPr>
                <w:i/>
                <w:noProof/>
                <w:sz w:val="26"/>
                <w:szCs w:val="26"/>
              </w:rPr>
              <mc:AlternateContent>
                <mc:Choice Requires="wps">
                  <w:drawing>
                    <wp:anchor distT="0" distB="0" distL="114300" distR="114300" simplePos="0" relativeHeight="251659264" behindDoc="0" locked="0" layoutInCell="1" allowOverlap="1" wp14:anchorId="7BB3A327" wp14:editId="35870B1A">
                      <wp:simplePos x="0" y="0"/>
                      <wp:positionH relativeFrom="column">
                        <wp:posOffset>791845</wp:posOffset>
                      </wp:positionH>
                      <wp:positionV relativeFrom="paragraph">
                        <wp:posOffset>37465</wp:posOffset>
                      </wp:positionV>
                      <wp:extent cx="1974215" cy="0"/>
                      <wp:effectExtent l="10795" t="8890" r="5715" b="10160"/>
                      <wp:wrapNone/>
                      <wp:docPr id="9" name="AutoShape 12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D63067" id="_x0000_t32" coordsize="21600,21600" o:spt="32" o:oned="t" path="m,l21600,21600e" filled="f">
                      <v:path arrowok="t" fillok="f" o:connecttype="none"/>
                      <o:lock v:ext="edit" shapetype="t"/>
                    </v:shapetype>
                    <v:shape id="AutoShape 12972" o:spid="_x0000_s1026" type="#_x0000_t32" style="position:absolute;margin-left:62.35pt;margin-top:2.95pt;width:155.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AquAEAAFYDAAAOAAAAZHJzL2Uyb0RvYy54bWysU8Fu2zAMvQ/YPwi6L46DZV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"/>
                  </w:pict>
                </mc:Fallback>
              </mc:AlternateContent>
            </w:r>
          </w:p>
          <w:p w:rsidR="00120171" w:rsidRPr="00D428C1" w:rsidRDefault="00120171" w:rsidP="00667639">
            <w:pPr>
              <w:widowControl w:val="0"/>
              <w:jc w:val="center"/>
              <w:rPr>
                <w:i/>
                <w:sz w:val="26"/>
                <w:szCs w:val="26"/>
              </w:rPr>
            </w:pPr>
            <w:r w:rsidRPr="00D428C1">
              <w:rPr>
                <w:bCs/>
                <w:i/>
                <w:sz w:val="26"/>
                <w:szCs w:val="26"/>
              </w:rPr>
              <w:t xml:space="preserve">Hà Nội, ngày </w:t>
            </w:r>
            <w:r w:rsidR="00374888" w:rsidRPr="00D428C1">
              <w:rPr>
                <w:bCs/>
                <w:i/>
                <w:sz w:val="26"/>
                <w:szCs w:val="26"/>
              </w:rPr>
              <w:t xml:space="preserve">        </w:t>
            </w:r>
            <w:r w:rsidRPr="00D428C1">
              <w:rPr>
                <w:bCs/>
                <w:i/>
                <w:sz w:val="26"/>
                <w:szCs w:val="26"/>
              </w:rPr>
              <w:t xml:space="preserve"> tháng </w:t>
            </w:r>
            <w:r w:rsidR="00374888" w:rsidRPr="00D428C1">
              <w:rPr>
                <w:bCs/>
                <w:i/>
                <w:sz w:val="26"/>
                <w:szCs w:val="26"/>
              </w:rPr>
              <w:t xml:space="preserve">       </w:t>
            </w:r>
            <w:r w:rsidRPr="00D428C1">
              <w:rPr>
                <w:bCs/>
                <w:i/>
                <w:sz w:val="26"/>
                <w:szCs w:val="26"/>
              </w:rPr>
              <w:t xml:space="preserve"> năm 202</w:t>
            </w:r>
            <w:r w:rsidR="00374888" w:rsidRPr="00D428C1">
              <w:rPr>
                <w:bCs/>
                <w:i/>
                <w:sz w:val="26"/>
                <w:szCs w:val="26"/>
              </w:rPr>
              <w:t>5</w:t>
            </w:r>
          </w:p>
        </w:tc>
      </w:tr>
    </w:tbl>
    <w:p w:rsidR="00CC0808" w:rsidRPr="00D428C1" w:rsidRDefault="00CC0808" w:rsidP="00667639">
      <w:pPr>
        <w:widowControl w:val="0"/>
        <w:spacing w:line="300" w:lineRule="exact"/>
        <w:jc w:val="center"/>
        <w:rPr>
          <w:b/>
          <w:lang w:val="pt-BR"/>
        </w:rPr>
      </w:pPr>
    </w:p>
    <w:p w:rsidR="00CC0808" w:rsidRPr="00D428C1" w:rsidRDefault="00CC0808" w:rsidP="00667639">
      <w:pPr>
        <w:widowControl w:val="0"/>
        <w:spacing w:line="400" w:lineRule="exact"/>
        <w:jc w:val="center"/>
        <w:rPr>
          <w:b/>
          <w:lang w:val="pt-BR"/>
        </w:rPr>
      </w:pPr>
      <w:r w:rsidRPr="00D428C1">
        <w:rPr>
          <w:b/>
          <w:lang w:val="pt-BR"/>
        </w:rPr>
        <w:t xml:space="preserve">THÔNG TƯ </w:t>
      </w:r>
    </w:p>
    <w:p w:rsidR="00CC0808" w:rsidRPr="00D428C1" w:rsidRDefault="000D590E" w:rsidP="00CE39A4">
      <w:pPr>
        <w:widowControl w:val="0"/>
        <w:jc w:val="center"/>
        <w:rPr>
          <w:b/>
          <w:lang w:val="pt-BR"/>
        </w:rPr>
      </w:pPr>
      <w:r w:rsidRPr="00D428C1">
        <w:rPr>
          <w:b/>
          <w:lang w:val="pt-BR"/>
        </w:rPr>
        <w:t xml:space="preserve">Phân cấp quản lý nhà nước </w:t>
      </w:r>
      <w:r w:rsidR="00090F11" w:rsidRPr="00D428C1">
        <w:rPr>
          <w:b/>
          <w:bCs/>
        </w:rPr>
        <w:t xml:space="preserve">chuyên ngành </w:t>
      </w:r>
      <w:r w:rsidR="00090F11" w:rsidRPr="00D428C1">
        <w:rPr>
          <w:b/>
          <w:bCs/>
          <w:lang w:val="pt-BR"/>
        </w:rPr>
        <w:t>về giao thông</w:t>
      </w:r>
      <w:r w:rsidR="00090F11" w:rsidRPr="00D428C1">
        <w:rPr>
          <w:b/>
          <w:lang w:val="pt-BR"/>
        </w:rPr>
        <w:t xml:space="preserve"> </w:t>
      </w:r>
      <w:r w:rsidRPr="00D428C1">
        <w:rPr>
          <w:b/>
          <w:lang w:val="pt-BR"/>
        </w:rPr>
        <w:t>đường thủy nội địa</w:t>
      </w:r>
      <w:r w:rsidR="00090F11" w:rsidRPr="00D428C1">
        <w:rPr>
          <w:b/>
          <w:lang w:val="pt-BR"/>
        </w:rPr>
        <w:t xml:space="preserve"> </w:t>
      </w:r>
      <w:r w:rsidRPr="00D428C1">
        <w:rPr>
          <w:b/>
          <w:lang w:val="pt-BR"/>
        </w:rPr>
        <w:t>thuộc phạm vi quản lý của Bộ Xây dựng</w:t>
      </w:r>
    </w:p>
    <w:p w:rsidR="00CC0808" w:rsidRPr="00D428C1" w:rsidRDefault="00587FC7" w:rsidP="00CE39A4">
      <w:pPr>
        <w:widowControl w:val="0"/>
        <w:jc w:val="center"/>
        <w:rPr>
          <w:b/>
          <w:lang w:val="pt-BR"/>
        </w:rPr>
      </w:pPr>
      <w:r w:rsidRPr="00D428C1">
        <w:rPr>
          <w:noProof/>
        </w:rPr>
        <mc:AlternateContent>
          <mc:Choice Requires="wps">
            <w:drawing>
              <wp:anchor distT="4294967295" distB="4294967295" distL="114300" distR="114300" simplePos="0" relativeHeight="251657216" behindDoc="0" locked="0" layoutInCell="1" allowOverlap="1" wp14:anchorId="4E75C73E" wp14:editId="17697549">
                <wp:simplePos x="0" y="0"/>
                <wp:positionH relativeFrom="column">
                  <wp:posOffset>2085975</wp:posOffset>
                </wp:positionH>
                <wp:positionV relativeFrom="paragraph">
                  <wp:posOffset>41909</wp:posOffset>
                </wp:positionV>
                <wp:extent cx="1588135" cy="0"/>
                <wp:effectExtent l="0" t="0" r="12065" b="19050"/>
                <wp:wrapNone/>
                <wp:docPr id="8"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881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EC4137" id="Straight Connector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25pt,3.3pt" to="289.3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" strokecolor="windowText" strokeweight=".5pt">
                <v:stroke joinstyle="miter"/>
                <o:lock v:ext="edit" shapetype="f"/>
              </v:line>
            </w:pict>
          </mc:Fallback>
        </mc:AlternateContent>
      </w:r>
    </w:p>
    <w:p w:rsidR="00CC0808" w:rsidRPr="00D428C1" w:rsidRDefault="00CC0808" w:rsidP="00CE39A4">
      <w:pPr>
        <w:spacing w:before="120" w:after="120"/>
        <w:ind w:firstLine="709"/>
        <w:jc w:val="both"/>
        <w:rPr>
          <w:i/>
        </w:rPr>
      </w:pPr>
      <w:r w:rsidRPr="00D428C1">
        <w:rPr>
          <w:i/>
        </w:rPr>
        <w:tab/>
        <w:t>Căn cứ Luật Giao thông đường thủy nội địa ngày 15 tháng 6 năm 2004; Luật sửa đổi, bổ sung một số điều của Luật Giao thông đường thủy nội địa ngày 17 tháng 6 năm 2014;</w:t>
      </w:r>
    </w:p>
    <w:p w:rsidR="00712C54" w:rsidRPr="00D428C1" w:rsidRDefault="00712C54" w:rsidP="00CE39A4">
      <w:pPr>
        <w:spacing w:before="120" w:after="120"/>
        <w:ind w:firstLine="709"/>
        <w:jc w:val="both"/>
        <w:rPr>
          <w:i/>
        </w:rPr>
      </w:pPr>
      <w:r w:rsidRPr="00D428C1">
        <w:rPr>
          <w:i/>
        </w:rPr>
        <w:t>Căn cứ Luật tổ chức Chính phủ số 63/2025/QH15 ngày 18 tháng 02 năm 2025;</w:t>
      </w:r>
    </w:p>
    <w:p w:rsidR="00712C54" w:rsidRPr="00D428C1" w:rsidRDefault="00712C54" w:rsidP="00CE39A4">
      <w:pPr>
        <w:spacing w:before="120" w:after="120"/>
        <w:ind w:firstLine="709"/>
        <w:jc w:val="both"/>
        <w:rPr>
          <w:i/>
        </w:rPr>
      </w:pPr>
      <w:r w:rsidRPr="00D428C1">
        <w:rPr>
          <w:i/>
        </w:rPr>
        <w:t>Căn cứ Luật tổ chức chính quyền địa phương số 65/2025/QH15 ngày 19 tháng 02 năm 2025;</w:t>
      </w:r>
    </w:p>
    <w:p w:rsidR="00374888" w:rsidRPr="00D428C1" w:rsidRDefault="00374888" w:rsidP="00CE39A4">
      <w:pPr>
        <w:spacing w:before="120" w:after="120"/>
        <w:ind w:firstLine="709"/>
        <w:jc w:val="both"/>
        <w:rPr>
          <w:i/>
        </w:rPr>
      </w:pPr>
      <w:r w:rsidRPr="00D428C1">
        <w:rPr>
          <w:i/>
        </w:rPr>
        <w:t>Căn cứ Luật Ban hành văn bản quy phạm pháp luật số 64/2025/QH15 ngày 19 tháng 02 năm 2025;</w:t>
      </w:r>
    </w:p>
    <w:p w:rsidR="00374888" w:rsidRPr="00D428C1" w:rsidRDefault="00374888" w:rsidP="00CE39A4">
      <w:pPr>
        <w:spacing w:before="120" w:after="120"/>
        <w:ind w:firstLine="709"/>
        <w:jc w:val="both"/>
        <w:rPr>
          <w:i/>
        </w:rPr>
      </w:pPr>
      <w:r w:rsidRPr="00D428C1">
        <w:rPr>
          <w:i/>
        </w:rPr>
        <w:tab/>
        <w:t>Căn cứ Nghị định số 33/2025/NĐ-CP ngày 25 tháng 02 năm 2025 của Chính phủ quy định chức năng, nhiệm vụ, quyền hạn và cơ cấu tổ chức của Bộ Xây dựng;</w:t>
      </w:r>
    </w:p>
    <w:p w:rsidR="00374888" w:rsidRPr="00D428C1" w:rsidRDefault="00374888" w:rsidP="00CE39A4">
      <w:pPr>
        <w:spacing w:before="120" w:after="120"/>
        <w:ind w:firstLine="709"/>
        <w:jc w:val="both"/>
        <w:rPr>
          <w:i/>
        </w:rPr>
      </w:pPr>
      <w:r w:rsidRPr="00D428C1">
        <w:rPr>
          <w:i/>
        </w:rPr>
        <w:tab/>
        <w:t>Theo đề nghị của Cục trưởng Cục Kết cấu hạ tầng xây dựng và Cục trưởng Cục Hàng hải và Đường thủy Việt Nam;</w:t>
      </w:r>
    </w:p>
    <w:p w:rsidR="00374888" w:rsidRPr="00D428C1" w:rsidRDefault="00374888" w:rsidP="00CE39A4">
      <w:pPr>
        <w:spacing w:before="120" w:after="120"/>
        <w:ind w:firstLine="709"/>
        <w:jc w:val="both"/>
        <w:rPr>
          <w:i/>
        </w:rPr>
      </w:pPr>
      <w:r w:rsidRPr="00D428C1">
        <w:rPr>
          <w:i/>
        </w:rPr>
        <w:tab/>
        <w:t xml:space="preserve">Bộ trưởng Bộ Xây dựng ban hành </w:t>
      </w:r>
      <w:r w:rsidRPr="00D428C1">
        <w:rPr>
          <w:i/>
          <w:iCs/>
          <w:lang w:val="vi-VN"/>
        </w:rPr>
        <w:t xml:space="preserve">Thông tư </w:t>
      </w:r>
      <w:r w:rsidR="00712C54" w:rsidRPr="00D428C1">
        <w:rPr>
          <w:i/>
          <w:iCs/>
          <w:lang w:val="vi-VN"/>
        </w:rPr>
        <w:t>p</w:t>
      </w:r>
      <w:r w:rsidRPr="00D428C1">
        <w:rPr>
          <w:i/>
          <w:iCs/>
          <w:lang w:val="vi-VN"/>
        </w:rPr>
        <w:t>hân cấp quản lý nhà nước</w:t>
      </w:r>
      <w:r w:rsidR="008B63A2" w:rsidRPr="00D428C1">
        <w:rPr>
          <w:i/>
          <w:iCs/>
        </w:rPr>
        <w:t xml:space="preserve"> chuyên ngành</w:t>
      </w:r>
      <w:r w:rsidRPr="00D428C1">
        <w:rPr>
          <w:i/>
          <w:iCs/>
          <w:lang w:val="vi-VN"/>
        </w:rPr>
        <w:t xml:space="preserve"> </w:t>
      </w:r>
      <w:r w:rsidR="00756CE2" w:rsidRPr="00D428C1">
        <w:rPr>
          <w:i/>
          <w:iCs/>
          <w:lang w:val="vi-VN"/>
        </w:rPr>
        <w:t>về giao thông đường thủy nội địa</w:t>
      </w:r>
      <w:r w:rsidR="004247DB" w:rsidRPr="00D428C1">
        <w:rPr>
          <w:i/>
          <w:iCs/>
          <w:lang w:val="vi-VN"/>
        </w:rPr>
        <w:t xml:space="preserve"> thuộc thẩm quyền của Bộ trưởng Bộ Xây dựng</w:t>
      </w:r>
      <w:r w:rsidRPr="00D428C1">
        <w:rPr>
          <w:i/>
          <w:iCs/>
          <w:lang w:val="vi-VN"/>
        </w:rPr>
        <w:t>.</w:t>
      </w:r>
    </w:p>
    <w:p w:rsidR="00CC0808" w:rsidRPr="00D428C1" w:rsidRDefault="00CC0808" w:rsidP="00CE39A4">
      <w:pPr>
        <w:widowControl w:val="0"/>
        <w:spacing w:before="100"/>
        <w:ind w:firstLine="454"/>
        <w:jc w:val="both"/>
        <w:rPr>
          <w:b/>
          <w:bCs/>
          <w:lang w:val="vi-VN"/>
        </w:rPr>
      </w:pPr>
      <w:r w:rsidRPr="00D428C1">
        <w:rPr>
          <w:b/>
          <w:bCs/>
          <w:lang w:val="pt-BR"/>
        </w:rPr>
        <w:tab/>
      </w:r>
      <w:r w:rsidRPr="00D428C1">
        <w:rPr>
          <w:b/>
          <w:bCs/>
          <w:lang w:val="vi-VN"/>
        </w:rPr>
        <w:t>Điều 1. Phạm vi điều chỉnh</w:t>
      </w:r>
    </w:p>
    <w:p w:rsidR="00CC0808" w:rsidRPr="00D428C1" w:rsidRDefault="00CC0808" w:rsidP="00CE39A4">
      <w:pPr>
        <w:widowControl w:val="0"/>
        <w:spacing w:before="100"/>
        <w:ind w:firstLine="454"/>
        <w:jc w:val="both"/>
        <w:rPr>
          <w:b/>
          <w:bCs/>
        </w:rPr>
      </w:pPr>
      <w:r w:rsidRPr="00D428C1">
        <w:rPr>
          <w:spacing w:val="2"/>
          <w:lang w:val="pt-BR"/>
        </w:rPr>
        <w:tab/>
        <w:t>Thông tư này</w:t>
      </w:r>
      <w:r w:rsidR="000D590E" w:rsidRPr="00D428C1">
        <w:rPr>
          <w:spacing w:val="2"/>
          <w:lang w:val="pt-BR"/>
        </w:rPr>
        <w:t xml:space="preserve"> quy định về</w:t>
      </w:r>
      <w:r w:rsidRPr="00D428C1">
        <w:rPr>
          <w:spacing w:val="2"/>
          <w:lang w:val="pt-BR"/>
        </w:rPr>
        <w:t xml:space="preserve"> phân cấp cho Ủy ban nhân dân các tỉnh, thành phố (sau đây gọi là Ủy ban nhân dân cấp tỉnh) tổ chức thực hiện quản lý nhà nước</w:t>
      </w:r>
      <w:r w:rsidR="000D590E" w:rsidRPr="00D428C1">
        <w:rPr>
          <w:spacing w:val="2"/>
          <w:lang w:val="pt-BR"/>
        </w:rPr>
        <w:t xml:space="preserve"> chuyên ngành </w:t>
      </w:r>
      <w:r w:rsidR="00090F11" w:rsidRPr="00D428C1">
        <w:rPr>
          <w:spacing w:val="2"/>
          <w:lang w:val="pt-BR"/>
        </w:rPr>
        <w:t xml:space="preserve">về giao thông </w:t>
      </w:r>
      <w:r w:rsidR="00756CE2" w:rsidRPr="00D428C1">
        <w:rPr>
          <w:spacing w:val="2"/>
          <w:lang w:val="pt-BR"/>
        </w:rPr>
        <w:t>đường thủy nội địa</w:t>
      </w:r>
      <w:r w:rsidR="0075080F" w:rsidRPr="00D428C1">
        <w:rPr>
          <w:spacing w:val="2"/>
          <w:lang w:val="pt-BR"/>
        </w:rPr>
        <w:t xml:space="preserve"> </w:t>
      </w:r>
      <w:r w:rsidR="007759C1" w:rsidRPr="00D428C1">
        <w:rPr>
          <w:spacing w:val="2"/>
          <w:lang w:val="pt-BR"/>
        </w:rPr>
        <w:t>thuộc</w:t>
      </w:r>
      <w:r w:rsidR="000D590E" w:rsidRPr="00D428C1">
        <w:rPr>
          <w:spacing w:val="2"/>
          <w:lang w:val="pt-BR"/>
        </w:rPr>
        <w:t xml:space="preserve"> phạm vi quản lý</w:t>
      </w:r>
      <w:r w:rsidR="0032033E" w:rsidRPr="00D428C1">
        <w:rPr>
          <w:spacing w:val="2"/>
          <w:lang w:val="pt-BR"/>
        </w:rPr>
        <w:t xml:space="preserve"> của</w:t>
      </w:r>
      <w:r w:rsidR="007759C1" w:rsidRPr="00D428C1">
        <w:rPr>
          <w:spacing w:val="2"/>
          <w:lang w:val="pt-BR"/>
        </w:rPr>
        <w:t xml:space="preserve"> Bộ Xây dựng</w:t>
      </w:r>
      <w:r w:rsidRPr="00D428C1">
        <w:rPr>
          <w:spacing w:val="2"/>
          <w:lang w:val="pt-BR"/>
        </w:rPr>
        <w:t>.</w:t>
      </w:r>
      <w:r w:rsidR="000D590E" w:rsidRPr="00D428C1">
        <w:t xml:space="preserve"> </w:t>
      </w:r>
    </w:p>
    <w:p w:rsidR="00CC0808" w:rsidRPr="00D428C1" w:rsidRDefault="00CC0808" w:rsidP="00CE39A4">
      <w:pPr>
        <w:widowControl w:val="0"/>
        <w:spacing w:before="100"/>
        <w:ind w:firstLine="454"/>
        <w:jc w:val="both"/>
        <w:rPr>
          <w:b/>
          <w:bCs/>
          <w:lang w:val="vi-VN"/>
        </w:rPr>
      </w:pPr>
      <w:r w:rsidRPr="00D428C1">
        <w:rPr>
          <w:b/>
          <w:bCs/>
          <w:lang w:val="pt-BR"/>
        </w:rPr>
        <w:tab/>
      </w:r>
      <w:r w:rsidRPr="00D428C1">
        <w:rPr>
          <w:b/>
          <w:bCs/>
          <w:lang w:val="vi-VN"/>
        </w:rPr>
        <w:t xml:space="preserve">Điều 2. Đối tượng </w:t>
      </w:r>
      <w:r w:rsidRPr="00D428C1">
        <w:rPr>
          <w:b/>
          <w:bCs/>
          <w:shd w:val="solid" w:color="FFFFFF" w:fill="auto"/>
          <w:lang w:val="vi-VN"/>
        </w:rPr>
        <w:t>áp dụng</w:t>
      </w:r>
    </w:p>
    <w:p w:rsidR="00CC0808" w:rsidRPr="00D428C1" w:rsidRDefault="00CC0808" w:rsidP="00CE39A4">
      <w:pPr>
        <w:widowControl w:val="0"/>
        <w:spacing w:before="100"/>
        <w:ind w:firstLine="454"/>
        <w:jc w:val="both"/>
        <w:rPr>
          <w:spacing w:val="2"/>
          <w:lang w:val="pt-BR"/>
        </w:rPr>
      </w:pPr>
      <w:r w:rsidRPr="00D428C1">
        <w:rPr>
          <w:lang w:val="pt-BR"/>
        </w:rPr>
        <w:tab/>
      </w:r>
      <w:r w:rsidRPr="00D428C1">
        <w:rPr>
          <w:spacing w:val="2"/>
          <w:lang w:val="pt-BR"/>
        </w:rPr>
        <w:t xml:space="preserve">Thông tư này áp dụng đối với tổ chức, cá nhân liên quan đến phân cấp </w:t>
      </w:r>
      <w:r w:rsidR="000C376D" w:rsidRPr="00D428C1">
        <w:rPr>
          <w:spacing w:val="2"/>
          <w:lang w:val="pt-BR"/>
        </w:rPr>
        <w:t>thực hiện quản lý nhà nước</w:t>
      </w:r>
      <w:r w:rsidR="00090F11" w:rsidRPr="00D428C1">
        <w:rPr>
          <w:spacing w:val="2"/>
          <w:lang w:val="pt-BR"/>
        </w:rPr>
        <w:t xml:space="preserve"> chuyên ngành</w:t>
      </w:r>
      <w:r w:rsidR="000C376D" w:rsidRPr="00D428C1">
        <w:rPr>
          <w:spacing w:val="2"/>
          <w:lang w:val="pt-BR"/>
        </w:rPr>
        <w:t xml:space="preserve"> </w:t>
      </w:r>
      <w:r w:rsidR="00756CE2" w:rsidRPr="00D428C1">
        <w:rPr>
          <w:spacing w:val="2"/>
          <w:lang w:val="pt-BR"/>
        </w:rPr>
        <w:t>về</w:t>
      </w:r>
      <w:r w:rsidR="00090F11" w:rsidRPr="00D428C1">
        <w:rPr>
          <w:spacing w:val="2"/>
          <w:lang w:val="pt-BR"/>
        </w:rPr>
        <w:t xml:space="preserve"> giao thông</w:t>
      </w:r>
      <w:r w:rsidR="00756CE2" w:rsidRPr="00D428C1">
        <w:rPr>
          <w:spacing w:val="2"/>
          <w:lang w:val="pt-BR"/>
        </w:rPr>
        <w:t xml:space="preserve"> đường thủy nội địa thuộc </w:t>
      </w:r>
      <w:r w:rsidR="0032033E" w:rsidRPr="00D428C1">
        <w:rPr>
          <w:spacing w:val="2"/>
          <w:lang w:val="pt-BR"/>
        </w:rPr>
        <w:t>phạm vi quản lý</w:t>
      </w:r>
      <w:r w:rsidR="00756CE2" w:rsidRPr="00D428C1">
        <w:rPr>
          <w:spacing w:val="2"/>
          <w:lang w:val="pt-BR"/>
        </w:rPr>
        <w:t xml:space="preserve"> của Bộ Xây dựng</w:t>
      </w:r>
      <w:r w:rsidRPr="00D428C1">
        <w:rPr>
          <w:spacing w:val="2"/>
          <w:lang w:val="pt-BR"/>
        </w:rPr>
        <w:t>.</w:t>
      </w:r>
    </w:p>
    <w:p w:rsidR="00CC0808" w:rsidRPr="00D428C1" w:rsidRDefault="00CC0808" w:rsidP="00CE39A4">
      <w:pPr>
        <w:widowControl w:val="0"/>
        <w:shd w:val="clear" w:color="auto" w:fill="FFFFFF"/>
        <w:spacing w:before="100"/>
        <w:ind w:firstLine="454"/>
        <w:jc w:val="both"/>
        <w:rPr>
          <w:b/>
          <w:bCs/>
          <w:lang w:val="vi-VN"/>
        </w:rPr>
      </w:pPr>
      <w:r w:rsidRPr="00D428C1">
        <w:rPr>
          <w:b/>
          <w:bCs/>
          <w:lang w:val="pt-BR"/>
        </w:rPr>
        <w:tab/>
      </w:r>
      <w:r w:rsidRPr="00D428C1">
        <w:rPr>
          <w:b/>
          <w:bCs/>
          <w:lang w:val="vi-VN"/>
        </w:rPr>
        <w:t>Điều 3. Nguyên tắc phân cấp</w:t>
      </w:r>
    </w:p>
    <w:p w:rsidR="00CC0808" w:rsidRPr="00D428C1" w:rsidRDefault="00CC0808" w:rsidP="00CE39A4">
      <w:pPr>
        <w:widowControl w:val="0"/>
        <w:shd w:val="clear" w:color="auto" w:fill="FFFFFF"/>
        <w:spacing w:before="100"/>
        <w:ind w:firstLine="454"/>
        <w:jc w:val="both"/>
        <w:rPr>
          <w:lang w:val="pt-BR"/>
        </w:rPr>
      </w:pPr>
      <w:r w:rsidRPr="00D428C1">
        <w:rPr>
          <w:lang w:val="pt-BR"/>
        </w:rPr>
        <w:tab/>
      </w:r>
      <w:r w:rsidR="00D13D73" w:rsidRPr="00D428C1">
        <w:rPr>
          <w:lang w:val="pt-BR"/>
        </w:rPr>
        <w:t xml:space="preserve">1. </w:t>
      </w:r>
      <w:r w:rsidRPr="00D428C1">
        <w:rPr>
          <w:lang w:val="pt-BR"/>
        </w:rPr>
        <w:t>Việc phân cấp bảo đảm theo các nguyên tắc quy định tại </w:t>
      </w:r>
      <w:bookmarkStart w:id="0" w:name="_Hlk214526613"/>
      <w:bookmarkStart w:id="1" w:name="tc_3"/>
      <w:r w:rsidR="0075080F" w:rsidRPr="00D428C1">
        <w:rPr>
          <w:lang w:val="pt-BR"/>
        </w:rPr>
        <w:t>khoản 7 Điều 6 Luật tổ chức Chính phủ</w:t>
      </w:r>
      <w:bookmarkEnd w:id="0"/>
      <w:r w:rsidR="0075080F" w:rsidRPr="00D428C1">
        <w:rPr>
          <w:lang w:val="pt-BR"/>
        </w:rPr>
        <w:t xml:space="preserve">, </w:t>
      </w:r>
      <w:r w:rsidRPr="00D428C1">
        <w:rPr>
          <w:lang w:val="pt-BR"/>
        </w:rPr>
        <w:t xml:space="preserve">khoản 2 Điều 11 của Luật Tổ chức chính quyền địa phương. </w:t>
      </w:r>
      <w:bookmarkEnd w:id="1"/>
    </w:p>
    <w:p w:rsidR="00445CA4" w:rsidRPr="00D428C1" w:rsidRDefault="00445CA4" w:rsidP="00CE39A4">
      <w:pPr>
        <w:widowControl w:val="0"/>
        <w:shd w:val="clear" w:color="auto" w:fill="FFFFFF"/>
        <w:spacing w:before="100"/>
        <w:ind w:firstLine="720"/>
        <w:jc w:val="both"/>
        <w:rPr>
          <w:b/>
          <w:bCs/>
          <w:lang w:val="pt-BR"/>
        </w:rPr>
      </w:pPr>
      <w:r w:rsidRPr="00D428C1">
        <w:rPr>
          <w:b/>
          <w:bCs/>
          <w:lang w:val="pt-BR"/>
        </w:rPr>
        <w:lastRenderedPageBreak/>
        <w:t>Điều 4. Điều kiện phân cấp</w:t>
      </w:r>
    </w:p>
    <w:p w:rsidR="00445CA4" w:rsidRPr="00D428C1" w:rsidRDefault="00445CA4" w:rsidP="00CE39A4">
      <w:pPr>
        <w:widowControl w:val="0"/>
        <w:shd w:val="clear" w:color="auto" w:fill="FFFFFF"/>
        <w:spacing w:before="100"/>
        <w:ind w:firstLine="454"/>
        <w:jc w:val="both"/>
        <w:rPr>
          <w:lang w:val="pt-BR"/>
        </w:rPr>
      </w:pPr>
      <w:r w:rsidRPr="00D428C1">
        <w:rPr>
          <w:lang w:val="pt-BR"/>
        </w:rPr>
        <w:tab/>
      </w:r>
      <w:bookmarkStart w:id="2" w:name="_Hlk214441151"/>
      <w:r w:rsidRPr="00D428C1">
        <w:rPr>
          <w:lang w:val="pt-BR"/>
        </w:rPr>
        <w:t>Bộ Xây dựng phân cấp cho Ủy ban nhân dân cấp tỉnh tổ chức thực hiện quản lý nhà nước chuyên ngành về</w:t>
      </w:r>
      <w:r w:rsidR="00090F11" w:rsidRPr="00D428C1">
        <w:rPr>
          <w:lang w:val="pt-BR"/>
        </w:rPr>
        <w:t xml:space="preserve"> giao thông</w:t>
      </w:r>
      <w:r w:rsidRPr="00D428C1">
        <w:rPr>
          <w:lang w:val="pt-BR"/>
        </w:rPr>
        <w:t xml:space="preserve"> đường thủy nội địa </w:t>
      </w:r>
      <w:bookmarkEnd w:id="2"/>
      <w:r w:rsidRPr="00D428C1">
        <w:rPr>
          <w:lang w:val="pt-BR"/>
        </w:rPr>
        <w:t>khi đáp ứng các điều kiện sau:</w:t>
      </w:r>
    </w:p>
    <w:p w:rsidR="00445CA4" w:rsidRPr="00D428C1" w:rsidRDefault="0032033E" w:rsidP="00F70D25">
      <w:pPr>
        <w:widowControl w:val="0"/>
        <w:shd w:val="clear" w:color="auto" w:fill="FFFFFF"/>
        <w:spacing w:before="100"/>
        <w:ind w:firstLine="720"/>
        <w:jc w:val="both"/>
        <w:rPr>
          <w:lang w:val="pt-BR"/>
        </w:rPr>
      </w:pPr>
      <w:r w:rsidRPr="00D428C1">
        <w:rPr>
          <w:lang w:val="pt-BR"/>
        </w:rPr>
        <w:t xml:space="preserve">1. Có tổ chức, bộ máy </w:t>
      </w:r>
      <w:r w:rsidR="003F2B3C" w:rsidRPr="00D428C1">
        <w:rPr>
          <w:lang w:val="pt-BR"/>
        </w:rPr>
        <w:t xml:space="preserve">quản lý nhà nước chuyên ngành về giao thông đường thuỷ nội địa. Trong đó, </w:t>
      </w:r>
      <w:r w:rsidR="00445CA4" w:rsidRPr="00D428C1">
        <w:rPr>
          <w:lang w:val="pt-BR"/>
        </w:rPr>
        <w:t>tổ chức, bộ máy cảng vụ đường thủy nội địa theo quy định tại Thông tư số 18/202</w:t>
      </w:r>
      <w:r w:rsidR="0059586D" w:rsidRPr="00D428C1">
        <w:rPr>
          <w:lang w:val="pt-BR"/>
        </w:rPr>
        <w:t>5</w:t>
      </w:r>
      <w:r w:rsidR="00445CA4" w:rsidRPr="00D428C1">
        <w:rPr>
          <w:lang w:val="pt-BR"/>
        </w:rPr>
        <w:t xml:space="preserve">/TT-BGTVT ngày </w:t>
      </w:r>
      <w:r w:rsidR="0059586D" w:rsidRPr="00D428C1">
        <w:rPr>
          <w:lang w:val="pt-BR"/>
        </w:rPr>
        <w:t>30</w:t>
      </w:r>
      <w:r w:rsidR="00445CA4" w:rsidRPr="00D428C1">
        <w:rPr>
          <w:lang w:val="pt-BR"/>
        </w:rPr>
        <w:t xml:space="preserve"> tháng </w:t>
      </w:r>
      <w:r w:rsidR="0059586D" w:rsidRPr="00D428C1">
        <w:rPr>
          <w:lang w:val="pt-BR"/>
        </w:rPr>
        <w:t>6</w:t>
      </w:r>
      <w:r w:rsidR="00445CA4" w:rsidRPr="00D428C1">
        <w:rPr>
          <w:lang w:val="pt-BR"/>
        </w:rPr>
        <w:t xml:space="preserve"> năm 202</w:t>
      </w:r>
      <w:r w:rsidR="0059586D" w:rsidRPr="00D428C1">
        <w:rPr>
          <w:lang w:val="pt-BR"/>
        </w:rPr>
        <w:t>5</w:t>
      </w:r>
      <w:r w:rsidR="00445CA4" w:rsidRPr="00D428C1">
        <w:rPr>
          <w:lang w:val="pt-BR"/>
        </w:rPr>
        <w:t xml:space="preserve"> của Bộ trưởng Bộ </w:t>
      </w:r>
      <w:r w:rsidR="0059586D" w:rsidRPr="00D428C1">
        <w:rPr>
          <w:lang w:val="pt-BR"/>
        </w:rPr>
        <w:t>Xây dựng</w:t>
      </w:r>
      <w:r w:rsidR="00445CA4" w:rsidRPr="00D428C1">
        <w:rPr>
          <w:lang w:val="pt-BR"/>
        </w:rPr>
        <w:t xml:space="preserve"> </w:t>
      </w:r>
      <w:bookmarkStart w:id="3" w:name="loai_1_name"/>
      <w:r w:rsidR="0059586D" w:rsidRPr="00D428C1">
        <w:rPr>
          <w:lang w:val="pt-BR"/>
        </w:rPr>
        <w:t>quy định về tổ chức và hoạt động của cảng vụ hàng hải, cảng vụ đường thủy nội địa</w:t>
      </w:r>
      <w:bookmarkEnd w:id="3"/>
      <w:r w:rsidR="00445CA4" w:rsidRPr="00D428C1">
        <w:rPr>
          <w:lang w:val="pt-BR"/>
        </w:rPr>
        <w:t>.</w:t>
      </w:r>
      <w:r w:rsidR="006C0840" w:rsidRPr="00D428C1">
        <w:rPr>
          <w:lang w:val="pt-BR"/>
        </w:rPr>
        <w:t xml:space="preserve"> </w:t>
      </w:r>
      <w:r w:rsidR="00154650" w:rsidRPr="00D428C1">
        <w:rPr>
          <w:lang w:val="pt-BR"/>
        </w:rPr>
        <w:t>Trường hợp</w:t>
      </w:r>
      <w:r w:rsidR="006C0840" w:rsidRPr="00D428C1">
        <w:rPr>
          <w:lang w:val="pt-BR"/>
        </w:rPr>
        <w:t xml:space="preserve"> địa phương chưa đủ nhân sự và nguồn lực để triển khai Cảng vụ trên địa bàn các tuyến được phân cấp, Bộ X</w:t>
      </w:r>
      <w:r w:rsidR="00861947" w:rsidRPr="00D428C1">
        <w:rPr>
          <w:lang w:val="pt-BR"/>
        </w:rPr>
        <w:t>ây dựng</w:t>
      </w:r>
      <w:r w:rsidR="006C0840" w:rsidRPr="00D428C1">
        <w:rPr>
          <w:lang w:val="pt-BR"/>
        </w:rPr>
        <w:t xml:space="preserve"> giao Cục </w:t>
      </w:r>
      <w:r w:rsidR="00861947" w:rsidRPr="00D428C1">
        <w:rPr>
          <w:lang w:val="pt-BR"/>
        </w:rPr>
        <w:t>Hàng hải và Đường thuỷ Việt Nam</w:t>
      </w:r>
      <w:r w:rsidR="006C0840" w:rsidRPr="00D428C1">
        <w:rPr>
          <w:lang w:val="pt-BR"/>
        </w:rPr>
        <w:t xml:space="preserve"> tiếp tục t</w:t>
      </w:r>
      <w:r w:rsidR="00154650" w:rsidRPr="00D428C1">
        <w:rPr>
          <w:lang w:val="pt-BR"/>
        </w:rPr>
        <w:t>ổ</w:t>
      </w:r>
      <w:r w:rsidR="006C0840" w:rsidRPr="00D428C1">
        <w:rPr>
          <w:lang w:val="pt-BR"/>
        </w:rPr>
        <w:t xml:space="preserve"> chức thực hiện (sau khi có ý kiến thống nhất của </w:t>
      </w:r>
      <w:r w:rsidR="00861947" w:rsidRPr="00D428C1">
        <w:rPr>
          <w:lang w:val="pt-BR"/>
        </w:rPr>
        <w:t>Uỷ ban nhân dân cấp</w:t>
      </w:r>
      <w:r w:rsidR="006C0840" w:rsidRPr="00D428C1">
        <w:rPr>
          <w:lang w:val="pt-BR"/>
        </w:rPr>
        <w:t xml:space="preserve"> tỉnh)</w:t>
      </w:r>
      <w:r w:rsidR="00154650" w:rsidRPr="00D428C1">
        <w:rPr>
          <w:lang w:val="pt-BR"/>
        </w:rPr>
        <w:t>.</w:t>
      </w:r>
    </w:p>
    <w:p w:rsidR="00445CA4" w:rsidRPr="00D428C1" w:rsidRDefault="00445CA4" w:rsidP="00F70D25">
      <w:pPr>
        <w:widowControl w:val="0"/>
        <w:shd w:val="clear" w:color="auto" w:fill="FFFFFF"/>
        <w:spacing w:before="100"/>
        <w:ind w:firstLine="720"/>
        <w:jc w:val="both"/>
        <w:rPr>
          <w:lang w:val="pt-BR"/>
        </w:rPr>
      </w:pPr>
      <w:r w:rsidRPr="00D428C1">
        <w:rPr>
          <w:lang w:val="pt-BR"/>
        </w:rPr>
        <w:t>2. Đảm bảo số lượng công chức, viên chức, người lao động có trình độ chuyên môn phù hợp với vị trí việc làm và biên chế được phê duyệt theo quy định.</w:t>
      </w:r>
    </w:p>
    <w:p w:rsidR="00445CA4" w:rsidRPr="00D428C1" w:rsidRDefault="00445CA4" w:rsidP="00F70D25">
      <w:pPr>
        <w:widowControl w:val="0"/>
        <w:shd w:val="clear" w:color="auto" w:fill="FFFFFF"/>
        <w:spacing w:before="100"/>
        <w:ind w:firstLine="720"/>
        <w:jc w:val="both"/>
        <w:rPr>
          <w:lang w:val="pt-BR"/>
        </w:rPr>
      </w:pPr>
      <w:r w:rsidRPr="00D428C1">
        <w:rPr>
          <w:lang w:val="pt-BR"/>
        </w:rPr>
        <w:t>3. Đảm bảo các điều kiện về cơ sở vật chất và điều kiện cần thiết khác để tổ chức thực hiện quản lý nhà nước chuyên ngành tại cảng, bến thủy nội địa, khu neo đậu được phân cấp theo quy định.</w:t>
      </w:r>
    </w:p>
    <w:p w:rsidR="00F70D25" w:rsidRPr="00D428C1" w:rsidRDefault="00F70D25" w:rsidP="00F70D25">
      <w:pPr>
        <w:widowControl w:val="0"/>
        <w:shd w:val="clear" w:color="auto" w:fill="FFFFFF"/>
        <w:spacing w:before="100"/>
        <w:ind w:firstLine="720"/>
        <w:jc w:val="both"/>
        <w:rPr>
          <w:b/>
          <w:bCs/>
        </w:rPr>
      </w:pPr>
      <w:r w:rsidRPr="00D428C1">
        <w:rPr>
          <w:b/>
          <w:bCs/>
          <w:lang w:val="vi-VN"/>
        </w:rPr>
        <w:t xml:space="preserve">Điều </w:t>
      </w:r>
      <w:r w:rsidRPr="00D428C1">
        <w:rPr>
          <w:b/>
          <w:bCs/>
        </w:rPr>
        <w:t>5</w:t>
      </w:r>
      <w:r w:rsidRPr="00D428C1">
        <w:rPr>
          <w:b/>
          <w:bCs/>
          <w:lang w:val="vi-VN"/>
        </w:rPr>
        <w:t xml:space="preserve">. </w:t>
      </w:r>
      <w:r w:rsidRPr="00D428C1">
        <w:rPr>
          <w:b/>
          <w:bCs/>
        </w:rPr>
        <w:t>P</w:t>
      </w:r>
      <w:r w:rsidRPr="00D428C1">
        <w:rPr>
          <w:b/>
          <w:bCs/>
          <w:lang w:val="vi-VN"/>
        </w:rPr>
        <w:t>hạm vi phân cấp</w:t>
      </w:r>
    </w:p>
    <w:p w:rsidR="00F70D25" w:rsidRPr="00D428C1" w:rsidRDefault="00F70D25" w:rsidP="00F70D25">
      <w:pPr>
        <w:widowControl w:val="0"/>
        <w:spacing w:before="100"/>
        <w:jc w:val="both"/>
        <w:rPr>
          <w:lang w:val="vi-VN"/>
        </w:rPr>
      </w:pPr>
      <w:r w:rsidRPr="00D428C1">
        <w:tab/>
        <w:t>Bộ Xây dựng phân cấp cho Ủy ban nhân dân cấp tỉnh tổ chức thực hiện quản lý nhà nước chuyên ngành về giao thông đường thủy nội địa trên các tuyến</w:t>
      </w:r>
      <w:r w:rsidRPr="00D428C1">
        <w:rPr>
          <w:lang w:val="vi-VN"/>
        </w:rPr>
        <w:t xml:space="preserve"> đường thủy nội địa quốc gia, đường thủy nội địa chuyên dùng</w:t>
      </w:r>
      <w:r w:rsidRPr="00D428C1">
        <w:t>, bao gồm: đường thuỷ nội địa,</w:t>
      </w:r>
      <w:r w:rsidRPr="00D428C1">
        <w:rPr>
          <w:lang w:val="vi-VN"/>
        </w:rPr>
        <w:t xml:space="preserve"> cảng, bến thủy nội địa, khu neo đậu</w:t>
      </w:r>
      <w:r w:rsidRPr="00D428C1">
        <w:t xml:space="preserve"> và các tài sản kết cấu hạ tầng đường thuỷ nội địa theo phụ lục đính kèm đính kèm Thông tư này.</w:t>
      </w:r>
      <w:r w:rsidRPr="00D428C1">
        <w:rPr>
          <w:lang w:val="pt-BR"/>
        </w:rPr>
        <w:t xml:space="preserve"> </w:t>
      </w:r>
    </w:p>
    <w:p w:rsidR="00CC0808" w:rsidRPr="00D428C1" w:rsidRDefault="00CC0808" w:rsidP="00CE39A4">
      <w:pPr>
        <w:widowControl w:val="0"/>
        <w:shd w:val="clear" w:color="auto" w:fill="FFFFFF"/>
        <w:spacing w:before="100"/>
        <w:ind w:firstLine="454"/>
        <w:jc w:val="both"/>
        <w:rPr>
          <w:lang w:val="vi-VN"/>
        </w:rPr>
      </w:pPr>
      <w:r w:rsidRPr="00D428C1">
        <w:rPr>
          <w:b/>
          <w:bCs/>
          <w:lang w:val="pt-BR"/>
        </w:rPr>
        <w:tab/>
      </w:r>
      <w:r w:rsidRPr="00D428C1">
        <w:rPr>
          <w:b/>
          <w:bCs/>
          <w:lang w:val="vi-VN"/>
        </w:rPr>
        <w:t xml:space="preserve">Điều </w:t>
      </w:r>
      <w:r w:rsidR="00F70D25" w:rsidRPr="00D428C1">
        <w:rPr>
          <w:b/>
          <w:bCs/>
        </w:rPr>
        <w:t>6</w:t>
      </w:r>
      <w:r w:rsidRPr="00D428C1">
        <w:rPr>
          <w:b/>
          <w:bCs/>
          <w:lang w:val="vi-VN"/>
        </w:rPr>
        <w:t xml:space="preserve">. </w:t>
      </w:r>
      <w:r w:rsidR="006216D3" w:rsidRPr="00D428C1">
        <w:rPr>
          <w:b/>
          <w:bCs/>
        </w:rPr>
        <w:t>Nội dung</w:t>
      </w:r>
      <w:r w:rsidR="000C314E" w:rsidRPr="00D428C1">
        <w:rPr>
          <w:b/>
          <w:bCs/>
        </w:rPr>
        <w:t xml:space="preserve"> và thẩm quyền</w:t>
      </w:r>
      <w:r w:rsidR="00F70D25" w:rsidRPr="00D428C1">
        <w:rPr>
          <w:b/>
          <w:bCs/>
        </w:rPr>
        <w:t xml:space="preserve"> thuộc phạm vi</w:t>
      </w:r>
      <w:r w:rsidR="00483D68" w:rsidRPr="00D428C1">
        <w:rPr>
          <w:b/>
          <w:bCs/>
        </w:rPr>
        <w:t xml:space="preserve"> </w:t>
      </w:r>
      <w:r w:rsidRPr="00D428C1">
        <w:rPr>
          <w:b/>
          <w:bCs/>
          <w:lang w:val="vi-VN"/>
        </w:rPr>
        <w:t xml:space="preserve">phân cấp </w:t>
      </w:r>
    </w:p>
    <w:p w:rsidR="00065A29" w:rsidRPr="00D428C1" w:rsidRDefault="009A0CAC" w:rsidP="0019629B">
      <w:pPr>
        <w:widowControl w:val="0"/>
        <w:shd w:val="clear" w:color="auto" w:fill="FFFFFF"/>
        <w:spacing w:before="100"/>
        <w:ind w:firstLine="720"/>
        <w:jc w:val="both"/>
        <w:rPr>
          <w:spacing w:val="2"/>
        </w:rPr>
      </w:pPr>
      <w:r w:rsidRPr="00D428C1">
        <w:rPr>
          <w:spacing w:val="2"/>
        </w:rPr>
        <w:t>1</w:t>
      </w:r>
      <w:r w:rsidR="00065A29" w:rsidRPr="00D428C1">
        <w:rPr>
          <w:spacing w:val="2"/>
        </w:rPr>
        <w:t>. Thực hiện quyền và trách nhiệm của chủ đầu tư đối với dự án xây dựng mới, cải tạo, nâng cấp kết cấu hạ tầng đường thủy nội địa theo có sử dụng ngân sách trung ương quy định của pháp luật về đầu tư và xây dựng; thực hiện quyền và trách nhiệm của người có thẩm quyền, chủ đầu tư đối với dự án xây dựng mới, cải tạo, nâng cấp kết cấu hạ tầng đường thủy nội địa theo có sử dụng ngân sách địa phương và vốn ngoài ngân sách nhà nước quy định của pháp luật về đầu tư và xây dựng (sau khi có văn bản chấp thuận của Bộ Xây dựng).</w:t>
      </w:r>
    </w:p>
    <w:p w:rsidR="009A0CAC" w:rsidRPr="00D428C1" w:rsidRDefault="009A0CAC" w:rsidP="0019629B">
      <w:pPr>
        <w:widowControl w:val="0"/>
        <w:shd w:val="clear" w:color="auto" w:fill="FFFFFF"/>
        <w:spacing w:before="100"/>
        <w:ind w:firstLine="720"/>
        <w:jc w:val="both"/>
        <w:rPr>
          <w:spacing w:val="2"/>
        </w:rPr>
      </w:pPr>
      <w:r w:rsidRPr="00D428C1">
        <w:rPr>
          <w:spacing w:val="2"/>
        </w:rPr>
        <w:t>2. Thực hiện quản lý tài sản kết cấu hạ tầng đường thuỷ nội địa theo Nghị định số 12/2025/NĐ-CP ngày 20/01/2025 quy định về quản lý, sử dụng và khai thác tài sản kết cấu hạ tầng đường thuỷ nội địa.</w:t>
      </w:r>
    </w:p>
    <w:p w:rsidR="0019629B" w:rsidRPr="00D428C1" w:rsidRDefault="009A0CAC" w:rsidP="0019629B">
      <w:pPr>
        <w:widowControl w:val="0"/>
        <w:shd w:val="clear" w:color="auto" w:fill="FFFFFF"/>
        <w:spacing w:before="100"/>
        <w:ind w:firstLine="720"/>
        <w:jc w:val="both"/>
        <w:rPr>
          <w:spacing w:val="2"/>
        </w:rPr>
      </w:pPr>
      <w:r w:rsidRPr="00D428C1">
        <w:rPr>
          <w:spacing w:val="2"/>
        </w:rPr>
        <w:t>3</w:t>
      </w:r>
      <w:r w:rsidR="000C314E" w:rsidRPr="00D428C1">
        <w:rPr>
          <w:spacing w:val="2"/>
        </w:rPr>
        <w:t xml:space="preserve">. </w:t>
      </w:r>
      <w:r w:rsidR="00F70D25" w:rsidRPr="00D428C1">
        <w:rPr>
          <w:spacing w:val="2"/>
        </w:rPr>
        <w:t>Q</w:t>
      </w:r>
      <w:r w:rsidR="000C314E" w:rsidRPr="00D428C1">
        <w:rPr>
          <w:spacing w:val="2"/>
        </w:rPr>
        <w:t>uản lý, bảo trì đường thủy nội địa quốc gia được phân cấp (Điểm b khoản 3 Điều 9): Uỷ ban nhân dân cấp tỉnh</w:t>
      </w:r>
      <w:r w:rsidR="00F70D25" w:rsidRPr="00D428C1">
        <w:rPr>
          <w:spacing w:val="2"/>
        </w:rPr>
        <w:t xml:space="preserve"> giao Sở Xây dựng hoặc cơ quan trực thuộc</w:t>
      </w:r>
      <w:r w:rsidR="000C314E" w:rsidRPr="00D428C1">
        <w:rPr>
          <w:spacing w:val="2"/>
        </w:rPr>
        <w:t xml:space="preserve"> thực hiện quyền và </w:t>
      </w:r>
      <w:r w:rsidR="00F70D25" w:rsidRPr="00D428C1">
        <w:rPr>
          <w:spacing w:val="2"/>
        </w:rPr>
        <w:t>trách nhiệm</w:t>
      </w:r>
      <w:r w:rsidR="000C314E" w:rsidRPr="00D428C1">
        <w:rPr>
          <w:spacing w:val="2"/>
        </w:rPr>
        <w:t xml:space="preserve"> </w:t>
      </w:r>
      <w:bookmarkStart w:id="4" w:name="_Hlk214456037"/>
      <w:r w:rsidR="000C314E" w:rsidRPr="00D428C1">
        <w:rPr>
          <w:spacing w:val="2"/>
        </w:rPr>
        <w:t xml:space="preserve">của </w:t>
      </w:r>
      <w:r w:rsidR="00F00E37" w:rsidRPr="00D428C1">
        <w:rPr>
          <w:spacing w:val="2"/>
        </w:rPr>
        <w:t>Cục Đường thuỷ nội địa Việt Nam</w:t>
      </w:r>
      <w:r w:rsidR="00F70D25" w:rsidRPr="00D428C1">
        <w:rPr>
          <w:spacing w:val="2"/>
        </w:rPr>
        <w:t xml:space="preserve"> quy định </w:t>
      </w:r>
      <w:bookmarkEnd w:id="4"/>
      <w:r w:rsidR="00F70D25" w:rsidRPr="00D428C1">
        <w:rPr>
          <w:spacing w:val="2"/>
        </w:rPr>
        <w:t>tại Thông tư số 21/</w:t>
      </w:r>
      <w:r w:rsidR="00F00E37" w:rsidRPr="00D428C1">
        <w:rPr>
          <w:spacing w:val="2"/>
        </w:rPr>
        <w:t xml:space="preserve">TT-BGTVT ngày 22/8/2022 </w:t>
      </w:r>
      <w:bookmarkStart w:id="5" w:name="_Hlk214454262"/>
      <w:r w:rsidR="00F00E37" w:rsidRPr="00D428C1">
        <w:rPr>
          <w:spacing w:val="2"/>
        </w:rPr>
        <w:t xml:space="preserve">của Bộ trưởng Bộ Giao thông vận tải quy định </w:t>
      </w:r>
      <w:bookmarkEnd w:id="5"/>
      <w:r w:rsidR="00F00E37" w:rsidRPr="00D428C1">
        <w:rPr>
          <w:spacing w:val="2"/>
        </w:rPr>
        <w:t>về quản lý, bảo trì công trình thuộc kết cấu hạ tầng đường thuỷ nội địa, Thông tư số 38/2020/TT-BGVT ngày 31/12/2020</w:t>
      </w:r>
      <w:r w:rsidR="00F00E37" w:rsidRPr="00D428C1">
        <w:t xml:space="preserve"> </w:t>
      </w:r>
      <w:r w:rsidR="00F00E37" w:rsidRPr="00D428C1">
        <w:rPr>
          <w:spacing w:val="2"/>
        </w:rPr>
        <w:t xml:space="preserve">của </w:t>
      </w:r>
      <w:r w:rsidR="00F00E37" w:rsidRPr="00D428C1">
        <w:rPr>
          <w:spacing w:val="2"/>
        </w:rPr>
        <w:lastRenderedPageBreak/>
        <w:t>Bộ trưởng Bộ Giao thông vận tải hướng dẫn phương pháp định giá và quản lý giá dịch vụ</w:t>
      </w:r>
      <w:r w:rsidR="00854297" w:rsidRPr="00D428C1">
        <w:rPr>
          <w:spacing w:val="2"/>
        </w:rPr>
        <w:t xml:space="preserve"> sự nghiệp công trong lĩnh vực quản lý, bảo trì đường thuỷ nội địa thực hiện theo phương thức đặt hàng sử dụng ngân sách trung ương từ kinh phí chi thường xuyên và Thông tư số 23/2022/TT-BGTVT ngày 03/10/2022 của Bộ trưởng Bộ Giao thông vận tải sửa đổi, bổ sung một số điều của</w:t>
      </w:r>
      <w:r w:rsidR="00854297" w:rsidRPr="00D428C1">
        <w:t xml:space="preserve"> </w:t>
      </w:r>
      <w:r w:rsidR="00854297" w:rsidRPr="00D428C1">
        <w:rPr>
          <w:spacing w:val="2"/>
        </w:rPr>
        <w:t>Thông tư số 38/2020/TT-BGVT ngày 31/12/2020 của Bộ trưởng Bộ Giao thông vận tải</w:t>
      </w:r>
      <w:r w:rsidR="00F00E37" w:rsidRPr="00D428C1">
        <w:rPr>
          <w:spacing w:val="2"/>
        </w:rPr>
        <w:t xml:space="preserve">; </w:t>
      </w:r>
      <w:r w:rsidR="00F70D25" w:rsidRPr="00D428C1">
        <w:rPr>
          <w:spacing w:val="2"/>
        </w:rPr>
        <w:t>Thông tư số 10/</w:t>
      </w:r>
      <w:r w:rsidR="00854297" w:rsidRPr="00D428C1">
        <w:rPr>
          <w:spacing w:val="2"/>
        </w:rPr>
        <w:t>2020</w:t>
      </w:r>
      <w:r w:rsidR="00F70D25" w:rsidRPr="00D428C1">
        <w:rPr>
          <w:spacing w:val="2"/>
        </w:rPr>
        <w:t>/TT-BGTVT ngày</w:t>
      </w:r>
      <w:r w:rsidR="00854297" w:rsidRPr="00D428C1">
        <w:rPr>
          <w:spacing w:val="2"/>
        </w:rPr>
        <w:t xml:space="preserve"> 11/5/2020</w:t>
      </w:r>
      <w:r w:rsidR="00854297" w:rsidRPr="00D428C1">
        <w:t xml:space="preserve"> </w:t>
      </w:r>
      <w:r w:rsidR="00854297" w:rsidRPr="00D428C1">
        <w:rPr>
          <w:spacing w:val="2"/>
        </w:rPr>
        <w:t xml:space="preserve">của Bộ trưởng Bộ Giao thông vận tải quy định việc đặt hàng, đấu thầu cung cấp dịch vụ sự ngiệp công quản lý, bảo trì đường thuỷ nội địa quốc gia sử dụng ngân sách nhà nước từ kinh phí chi thường xuyên.   </w:t>
      </w:r>
    </w:p>
    <w:p w:rsidR="0094583D" w:rsidRPr="00D428C1" w:rsidRDefault="009A0CAC" w:rsidP="00A9655B">
      <w:pPr>
        <w:widowControl w:val="0"/>
        <w:shd w:val="clear" w:color="auto" w:fill="FFFFFF"/>
        <w:spacing w:before="100"/>
        <w:ind w:firstLine="454"/>
        <w:jc w:val="both"/>
        <w:rPr>
          <w:spacing w:val="2"/>
        </w:rPr>
      </w:pPr>
      <w:r w:rsidRPr="00D428C1">
        <w:rPr>
          <w:spacing w:val="2"/>
        </w:rPr>
        <w:t>4</w:t>
      </w:r>
      <w:r w:rsidR="0094583D" w:rsidRPr="00D428C1">
        <w:rPr>
          <w:spacing w:val="2"/>
        </w:rPr>
        <w:t xml:space="preserve">. </w:t>
      </w:r>
      <w:r w:rsidR="00402E58" w:rsidRPr="00D428C1">
        <w:rPr>
          <w:spacing w:val="2"/>
        </w:rPr>
        <w:t>Thực hiện quyền và trách nhiệm của người có thẩm quyền, chủ đầu tư</w:t>
      </w:r>
      <w:r w:rsidR="00454F46" w:rsidRPr="00D428C1">
        <w:rPr>
          <w:spacing w:val="2"/>
        </w:rPr>
        <w:t xml:space="preserve"> và các nhiệm vụ của Cục Hàng hải và Đường thuỷ Việt Nam đối với các dự án nạo vét quy định tại Nghị định số 57/2024/NĐ-CP ngày 20/5/2024 của Chính phủ về quản lý hoạt động nạo vét trong vùng nước cảng biển và vùng nước đường thuỷ nội địa</w:t>
      </w:r>
      <w:r w:rsidRPr="00D428C1">
        <w:rPr>
          <w:spacing w:val="2"/>
        </w:rPr>
        <w:t xml:space="preserve">; Thông tư số 43/TT-BGTVT ngàu 15/11/2024 của Bộ trưởng Bộ Giao thông vận tải quy định chi tiết </w:t>
      </w:r>
      <w:r w:rsidR="00A26EDB" w:rsidRPr="00D428C1">
        <w:rPr>
          <w:spacing w:val="2"/>
        </w:rPr>
        <w:t>một số điều của Nghị định 57/2024/NĐ-CP ngày 20/5/2024 của Chính phủ về quản lý hoạt động nạo vét trong vùng nước cảng biển và vùng nước đường thuỷ nội địa.</w:t>
      </w:r>
    </w:p>
    <w:p w:rsidR="009A0CAC" w:rsidRPr="00D428C1" w:rsidRDefault="009A0CAC" w:rsidP="00A9655B">
      <w:pPr>
        <w:widowControl w:val="0"/>
        <w:shd w:val="clear" w:color="auto" w:fill="FFFFFF"/>
        <w:spacing w:before="100"/>
        <w:ind w:firstLine="454"/>
        <w:jc w:val="both"/>
        <w:rPr>
          <w:spacing w:val="2"/>
        </w:rPr>
      </w:pPr>
      <w:r w:rsidRPr="00D428C1">
        <w:rPr>
          <w:spacing w:val="2"/>
        </w:rPr>
        <w:t>5</w:t>
      </w:r>
      <w:r w:rsidR="00065A29" w:rsidRPr="00D428C1">
        <w:rPr>
          <w:spacing w:val="2"/>
        </w:rPr>
        <w:t xml:space="preserve">. Thực hiện trách nhiệm của cơ quan quản lý nhà nước chuyên ngành về giao thông đường thuỷ nội địa trong về phòng chống thiên tai, điều tiết khống chế đảm bảo an toàn giao thông, chống </w:t>
      </w:r>
      <w:r w:rsidRPr="00D428C1">
        <w:rPr>
          <w:spacing w:val="2"/>
        </w:rPr>
        <w:t>va trôi và hạn chế giao thông đường thuỷ nội địa theo quy định tại Thông tư số 12/2018/TT-BGTVT ngày 28/3/2018 và Thông tư số 42/2021/TT-BGTVT ngày 31/12/2021</w:t>
      </w:r>
      <w:r w:rsidR="003F2B3C" w:rsidRPr="00D428C1">
        <w:rPr>
          <w:spacing w:val="2"/>
        </w:rPr>
        <w:t xml:space="preserve"> của</w:t>
      </w:r>
      <w:r w:rsidRPr="00D428C1">
        <w:rPr>
          <w:spacing w:val="2"/>
        </w:rPr>
        <w:t xml:space="preserve"> Bộ trưởng Bộ Giao thông vận tải.</w:t>
      </w:r>
    </w:p>
    <w:p w:rsidR="00E8292A" w:rsidRPr="00D428C1" w:rsidRDefault="009A0CAC" w:rsidP="00A9655B">
      <w:pPr>
        <w:widowControl w:val="0"/>
        <w:shd w:val="clear" w:color="auto" w:fill="FFFFFF"/>
        <w:spacing w:before="100"/>
        <w:ind w:firstLine="454"/>
        <w:jc w:val="both"/>
        <w:rPr>
          <w:spacing w:val="2"/>
        </w:rPr>
      </w:pPr>
      <w:r w:rsidRPr="00D428C1">
        <w:rPr>
          <w:spacing w:val="2"/>
        </w:rPr>
        <w:t>6</w:t>
      </w:r>
      <w:r w:rsidR="00E8292A" w:rsidRPr="00D428C1">
        <w:rPr>
          <w:spacing w:val="2"/>
        </w:rPr>
        <w:t>. Thực hiện trách nhiệm của cơ quan quản lý nhà nước có thẩm quyền về giao thông đường thuỷ nội địa</w:t>
      </w:r>
      <w:r w:rsidR="00093773" w:rsidRPr="00D428C1">
        <w:rPr>
          <w:spacing w:val="2"/>
        </w:rPr>
        <w:t xml:space="preserve"> và đơn vị quản lý đường thủy nội địa phụ trách khu vực</w:t>
      </w:r>
      <w:r w:rsidR="00A26EDB" w:rsidRPr="00D428C1">
        <w:rPr>
          <w:spacing w:val="2"/>
        </w:rPr>
        <w:t xml:space="preserve"> về giao thông đường thuỷ nội địa</w:t>
      </w:r>
      <w:r w:rsidR="00E8292A" w:rsidRPr="00D428C1">
        <w:rPr>
          <w:spacing w:val="2"/>
        </w:rPr>
        <w:t xml:space="preserve"> theo quy định của Luật Giao thông đường thuỷ nội địa</w:t>
      </w:r>
      <w:r w:rsidR="00683B7F" w:rsidRPr="00D428C1">
        <w:rPr>
          <w:spacing w:val="2"/>
        </w:rPr>
        <w:t xml:space="preserve"> và các văn bản quy phạm pháp luật có liên quan</w:t>
      </w:r>
      <w:r w:rsidR="00A26EDB" w:rsidRPr="00D428C1">
        <w:rPr>
          <w:spacing w:val="2"/>
        </w:rPr>
        <w:t xml:space="preserve"> tới hoạt động giao thông đường thuỷ nội địa</w:t>
      </w:r>
      <w:r w:rsidR="00E8292A" w:rsidRPr="00D428C1">
        <w:rPr>
          <w:spacing w:val="2"/>
        </w:rPr>
        <w:t>.</w:t>
      </w:r>
    </w:p>
    <w:p w:rsidR="009F1964" w:rsidRPr="00D428C1" w:rsidRDefault="009A0CAC" w:rsidP="00CE39A4">
      <w:pPr>
        <w:widowControl w:val="0"/>
        <w:shd w:val="clear" w:color="auto" w:fill="FFFFFF"/>
        <w:spacing w:before="100"/>
        <w:ind w:firstLine="454"/>
        <w:jc w:val="both"/>
        <w:rPr>
          <w:lang w:val="pt-BR"/>
        </w:rPr>
      </w:pPr>
      <w:r w:rsidRPr="00D428C1">
        <w:rPr>
          <w:lang w:val="pt-BR"/>
        </w:rPr>
        <w:t>7</w:t>
      </w:r>
      <w:r w:rsidR="007C69FD" w:rsidRPr="00D428C1">
        <w:rPr>
          <w:lang w:val="pt-BR"/>
        </w:rPr>
        <w:t xml:space="preserve">. </w:t>
      </w:r>
      <w:r w:rsidR="0067286D" w:rsidRPr="00D428C1">
        <w:rPr>
          <w:lang w:val="pt-BR"/>
        </w:rPr>
        <w:t>Thực hiện quản lý nhà nước chuyên ngành về giao thông vận tải đường thủy nội địa tại cảng, bến thủy nội địa, khu neo đậu theo quy định tại Thông tư số 18/2021/TT-BGTVT ngày 14</w:t>
      </w:r>
      <w:r w:rsidR="003F2B3C" w:rsidRPr="00D428C1">
        <w:rPr>
          <w:lang w:val="pt-BR"/>
        </w:rPr>
        <w:t>/</w:t>
      </w:r>
      <w:r w:rsidR="0067286D" w:rsidRPr="00D428C1">
        <w:rPr>
          <w:lang w:val="pt-BR"/>
        </w:rPr>
        <w:t>9</w:t>
      </w:r>
      <w:r w:rsidR="003F2B3C" w:rsidRPr="00D428C1">
        <w:rPr>
          <w:lang w:val="pt-BR"/>
        </w:rPr>
        <w:t>/</w:t>
      </w:r>
      <w:r w:rsidR="0067286D" w:rsidRPr="00D428C1">
        <w:rPr>
          <w:lang w:val="pt-BR"/>
        </w:rPr>
        <w:t>2021 của Bộ trưởng Bộ Giao thông vận tải quy định về tổ chức và hoạt động của Cảng vụ đường thủy nội địa.</w:t>
      </w:r>
    </w:p>
    <w:p w:rsidR="00CC0808" w:rsidRPr="00D428C1" w:rsidRDefault="00667639" w:rsidP="00F70D25">
      <w:pPr>
        <w:widowControl w:val="0"/>
        <w:shd w:val="clear" w:color="auto" w:fill="FFFFFF"/>
        <w:spacing w:before="100"/>
        <w:jc w:val="both"/>
        <w:rPr>
          <w:b/>
          <w:bCs/>
          <w:lang w:val="vi-VN"/>
        </w:rPr>
      </w:pPr>
      <w:r w:rsidRPr="00D428C1">
        <w:rPr>
          <w:spacing w:val="2"/>
        </w:rPr>
        <w:tab/>
      </w:r>
      <w:r w:rsidR="00CC0808" w:rsidRPr="00D428C1">
        <w:rPr>
          <w:b/>
          <w:bCs/>
          <w:lang w:val="vi-VN"/>
        </w:rPr>
        <w:t xml:space="preserve">Điều </w:t>
      </w:r>
      <w:r w:rsidR="00036F32" w:rsidRPr="00D428C1">
        <w:rPr>
          <w:b/>
          <w:bCs/>
        </w:rPr>
        <w:t>7</w:t>
      </w:r>
      <w:r w:rsidR="00CC0808" w:rsidRPr="00D428C1">
        <w:rPr>
          <w:b/>
          <w:bCs/>
          <w:lang w:val="vi-VN"/>
        </w:rPr>
        <w:t>. Trách nhiệm của Ủy ban nhân dân cấp tỉnh</w:t>
      </w:r>
    </w:p>
    <w:p w:rsidR="00CC0808" w:rsidRPr="00D428C1" w:rsidRDefault="00CC0808" w:rsidP="00CE39A4">
      <w:pPr>
        <w:widowControl w:val="0"/>
        <w:shd w:val="clear" w:color="auto" w:fill="FFFFFF"/>
        <w:spacing w:before="100"/>
        <w:ind w:firstLine="454"/>
        <w:jc w:val="both"/>
        <w:rPr>
          <w:lang w:val="pt-BR"/>
        </w:rPr>
      </w:pPr>
      <w:r w:rsidRPr="00D428C1">
        <w:rPr>
          <w:lang w:val="pt-BR"/>
        </w:rPr>
        <w:tab/>
      </w:r>
      <w:r w:rsidRPr="00D428C1">
        <w:rPr>
          <w:lang w:val="vi-VN"/>
        </w:rPr>
        <w:t>1. Tổ chức thực hiện các nhiệm vụ, quyền hạn được phân cấp</w:t>
      </w:r>
      <w:r w:rsidRPr="00D428C1">
        <w:rPr>
          <w:lang w:val="pt-BR"/>
        </w:rPr>
        <w:t xml:space="preserve"> </w:t>
      </w:r>
      <w:r w:rsidRPr="00D428C1">
        <w:rPr>
          <w:lang w:val="vi-VN"/>
        </w:rPr>
        <w:t xml:space="preserve">theo quy định tại Điều </w:t>
      </w:r>
      <w:r w:rsidR="00036F32" w:rsidRPr="00D428C1">
        <w:rPr>
          <w:lang w:val="pt-BR"/>
        </w:rPr>
        <w:t>5 và Điều 6</w:t>
      </w:r>
      <w:r w:rsidRPr="00D428C1">
        <w:rPr>
          <w:lang w:val="vi-VN"/>
        </w:rPr>
        <w:t xml:space="preserve"> Thông tư này</w:t>
      </w:r>
      <w:r w:rsidRPr="00D428C1">
        <w:rPr>
          <w:lang w:val="pt-BR"/>
        </w:rPr>
        <w:t>.</w:t>
      </w:r>
    </w:p>
    <w:p w:rsidR="00CC0808" w:rsidRPr="00D428C1" w:rsidRDefault="00CC0808" w:rsidP="00CE39A4">
      <w:pPr>
        <w:widowControl w:val="0"/>
        <w:shd w:val="clear" w:color="auto" w:fill="FFFFFF"/>
        <w:spacing w:before="100"/>
        <w:ind w:firstLine="454"/>
        <w:jc w:val="both"/>
        <w:rPr>
          <w:spacing w:val="-4"/>
        </w:rPr>
      </w:pPr>
      <w:r w:rsidRPr="00D428C1">
        <w:rPr>
          <w:lang w:val="pt-BR"/>
        </w:rPr>
        <w:tab/>
      </w:r>
      <w:r w:rsidRPr="00D428C1">
        <w:rPr>
          <w:lang w:val="vi-VN"/>
        </w:rPr>
        <w:t xml:space="preserve">2. Chịu trách nhiệm trước pháp luật và Bộ </w:t>
      </w:r>
      <w:r w:rsidR="00EC3CD4" w:rsidRPr="00D428C1">
        <w:rPr>
          <w:lang w:val="vi-VN"/>
        </w:rPr>
        <w:t>Xây dựng</w:t>
      </w:r>
      <w:r w:rsidRPr="00D428C1">
        <w:rPr>
          <w:lang w:val="vi-VN"/>
        </w:rPr>
        <w:t xml:space="preserve"> trong tổ chức </w:t>
      </w:r>
      <w:r w:rsidRPr="00D428C1">
        <w:rPr>
          <w:spacing w:val="-4"/>
          <w:lang w:val="vi-VN"/>
        </w:rPr>
        <w:t>thực hiện nhiệm vụ, quyền hạn được phân cấp.</w:t>
      </w:r>
    </w:p>
    <w:p w:rsidR="00036F32" w:rsidRPr="00D428C1" w:rsidRDefault="00036F32" w:rsidP="00CE39A4">
      <w:pPr>
        <w:widowControl w:val="0"/>
        <w:shd w:val="clear" w:color="auto" w:fill="FFFFFF"/>
        <w:spacing w:before="100"/>
        <w:ind w:firstLine="454"/>
        <w:jc w:val="both"/>
      </w:pPr>
      <w:r w:rsidRPr="00D428C1">
        <w:rPr>
          <w:spacing w:val="-4"/>
        </w:rPr>
        <w:tab/>
      </w:r>
      <w:r w:rsidR="008E1C67" w:rsidRPr="00D428C1">
        <w:rPr>
          <w:spacing w:val="-4"/>
        </w:rPr>
        <w:t>3</w:t>
      </w:r>
      <w:r w:rsidRPr="00D428C1">
        <w:rPr>
          <w:spacing w:val="-4"/>
        </w:rPr>
        <w:t xml:space="preserve">. Tiếp nhận </w:t>
      </w:r>
      <w:r w:rsidR="008E1C67" w:rsidRPr="00D428C1">
        <w:rPr>
          <w:spacing w:val="-4"/>
        </w:rPr>
        <w:t xml:space="preserve">tài sản kết cấu hạ tầng đường thuỷ nội địa thuộc phạm vi phân cấp do Bộ Xây dựng sở hữu để tổ chức quản lý, khai thác, vận hành theo quy định của pháp luật.  </w:t>
      </w:r>
    </w:p>
    <w:p w:rsidR="00CC0808" w:rsidRPr="00D428C1" w:rsidRDefault="00CC0808" w:rsidP="00CE39A4">
      <w:pPr>
        <w:widowControl w:val="0"/>
        <w:shd w:val="clear" w:color="auto" w:fill="FFFFFF"/>
        <w:spacing w:before="100"/>
        <w:ind w:firstLine="454"/>
        <w:jc w:val="both"/>
        <w:rPr>
          <w:lang w:val="vi-VN"/>
        </w:rPr>
      </w:pPr>
      <w:r w:rsidRPr="00D428C1">
        <w:rPr>
          <w:lang w:val="pt-BR"/>
        </w:rPr>
        <w:lastRenderedPageBreak/>
        <w:tab/>
      </w:r>
      <w:r w:rsidR="008E1C67" w:rsidRPr="00D428C1">
        <w:t>4</w:t>
      </w:r>
      <w:r w:rsidR="008E1C67" w:rsidRPr="00D428C1">
        <w:rPr>
          <w:lang w:val="vi-VN"/>
        </w:rPr>
        <w:t>. Tiếp nhận công chức, viên chức, người lao động</w:t>
      </w:r>
      <w:r w:rsidR="00C07B1F" w:rsidRPr="00D428C1">
        <w:t xml:space="preserve"> tại các cơ quan, đơn vị trực thuộc Cục Hàng hải và Đường thuỷ Vệt Nam</w:t>
      </w:r>
      <w:r w:rsidR="008E1C67" w:rsidRPr="00D428C1">
        <w:rPr>
          <w:lang w:val="vi-VN"/>
        </w:rPr>
        <w:t xml:space="preserve"> đang thực hiện các nhiệm vụ</w:t>
      </w:r>
      <w:r w:rsidR="008E1C67" w:rsidRPr="00D428C1">
        <w:t xml:space="preserve"> </w:t>
      </w:r>
      <w:r w:rsidR="00C07B1F" w:rsidRPr="00D428C1">
        <w:t xml:space="preserve">quản lý nhà nước </w:t>
      </w:r>
      <w:r w:rsidR="008E1C67" w:rsidRPr="00D428C1">
        <w:t xml:space="preserve">về giao thông đường thuỷ nội địa tại các tuyến; </w:t>
      </w:r>
      <w:r w:rsidR="008E1C67" w:rsidRPr="00D428C1">
        <w:rPr>
          <w:lang w:val="vi-VN"/>
        </w:rPr>
        <w:t>các cảng, bến thủy nội địa, khu neo đậu và các cơ sở vật chất khác trong phạm vi được phân cấp.</w:t>
      </w:r>
    </w:p>
    <w:p w:rsidR="00712A1F" w:rsidRPr="00D428C1" w:rsidRDefault="00CC0808" w:rsidP="00CE39A4">
      <w:pPr>
        <w:widowControl w:val="0"/>
        <w:shd w:val="clear" w:color="auto" w:fill="FFFFFF"/>
        <w:spacing w:before="100"/>
        <w:ind w:firstLine="454"/>
        <w:jc w:val="both"/>
      </w:pPr>
      <w:r w:rsidRPr="00D428C1">
        <w:rPr>
          <w:spacing w:val="4"/>
          <w:lang w:val="vi-VN"/>
        </w:rPr>
        <w:tab/>
      </w:r>
      <w:r w:rsidR="003F2B3C" w:rsidRPr="00D428C1">
        <w:t>5</w:t>
      </w:r>
      <w:r w:rsidR="00712A1F" w:rsidRPr="00D428C1">
        <w:rPr>
          <w:lang w:val="vi-VN"/>
        </w:rPr>
        <w:t>. Báo cáo kết quả thực hiện các các nhiệm vụ, quyền hạn được phân cấp theo quy định Thông tư số 50/2014/TT-BGTVT ngày 17</w:t>
      </w:r>
      <w:r w:rsidR="003F2B3C" w:rsidRPr="00D428C1">
        <w:t>/</w:t>
      </w:r>
      <w:r w:rsidR="00712A1F" w:rsidRPr="00D428C1">
        <w:rPr>
          <w:lang w:val="vi-VN"/>
        </w:rPr>
        <w:t>10</w:t>
      </w:r>
      <w:r w:rsidR="003F2B3C" w:rsidRPr="00D428C1">
        <w:t>/</w:t>
      </w:r>
      <w:r w:rsidR="00712A1F" w:rsidRPr="00D428C1">
        <w:rPr>
          <w:lang w:val="vi-VN"/>
        </w:rPr>
        <w:t>2014 của Bộ trưởng Bộ Giao thông vận tải quy định về quản lý cảng, bến thủy nội địa (được sửa đổi, bổ sung bởi Thông tư số 35/2020/TT- BGTVT ngày 23</w:t>
      </w:r>
      <w:r w:rsidR="003F2B3C" w:rsidRPr="00D428C1">
        <w:t>/</w:t>
      </w:r>
      <w:r w:rsidR="00712A1F" w:rsidRPr="00D428C1">
        <w:rPr>
          <w:lang w:val="vi-VN"/>
        </w:rPr>
        <w:t>12</w:t>
      </w:r>
      <w:r w:rsidR="003F2B3C" w:rsidRPr="00D428C1">
        <w:t>/</w:t>
      </w:r>
      <w:r w:rsidR="00712A1F" w:rsidRPr="00D428C1">
        <w:rPr>
          <w:lang w:val="vi-VN"/>
        </w:rPr>
        <w:t>2020 của Bộ trưởng Bộ Giao thông vận tải sửa đổi, bổ sung một số điều của các Thông tư quy định về chế độ báo cáo định kỳ trong lĩnh vực đường thủy nội địa)</w:t>
      </w:r>
      <w:r w:rsidR="00ED6983" w:rsidRPr="00D428C1">
        <w:t xml:space="preserve"> và các văn bản</w:t>
      </w:r>
      <w:r w:rsidR="006D128C" w:rsidRPr="00D428C1">
        <w:t xml:space="preserve"> quy phạm pháp luật có liên quan</w:t>
      </w:r>
      <w:r w:rsidR="008B63A2" w:rsidRPr="00D428C1">
        <w:t>.</w:t>
      </w:r>
      <w:r w:rsidR="00ED6983" w:rsidRPr="00D428C1">
        <w:t xml:space="preserve"> </w:t>
      </w:r>
    </w:p>
    <w:p w:rsidR="00CC0808" w:rsidRPr="00D428C1" w:rsidRDefault="00CC0808" w:rsidP="00CE39A4">
      <w:pPr>
        <w:widowControl w:val="0"/>
        <w:shd w:val="clear" w:color="auto" w:fill="FFFFFF"/>
        <w:spacing w:before="100"/>
        <w:ind w:firstLine="454"/>
        <w:jc w:val="both"/>
        <w:rPr>
          <w:lang w:val="vi-VN"/>
        </w:rPr>
      </w:pPr>
      <w:r w:rsidRPr="00D428C1">
        <w:rPr>
          <w:b/>
          <w:bCs/>
          <w:lang w:val="vi-VN"/>
        </w:rPr>
        <w:t xml:space="preserve">Điều </w:t>
      </w:r>
      <w:r w:rsidR="00036F32" w:rsidRPr="00D428C1">
        <w:rPr>
          <w:b/>
          <w:bCs/>
          <w:lang w:val="pt-BR"/>
        </w:rPr>
        <w:t>8</w:t>
      </w:r>
      <w:r w:rsidRPr="00D428C1">
        <w:rPr>
          <w:b/>
          <w:bCs/>
          <w:lang w:val="vi-VN"/>
        </w:rPr>
        <w:t xml:space="preserve">. Trách nhiệm của Cục </w:t>
      </w:r>
      <w:r w:rsidR="00A66F66" w:rsidRPr="00D428C1">
        <w:rPr>
          <w:b/>
          <w:bCs/>
        </w:rPr>
        <w:t xml:space="preserve">Hàng hải và </w:t>
      </w:r>
      <w:r w:rsidRPr="00D428C1">
        <w:rPr>
          <w:b/>
          <w:bCs/>
          <w:lang w:val="vi-VN"/>
        </w:rPr>
        <w:t xml:space="preserve">Đường thủy Việt Nam </w:t>
      </w:r>
    </w:p>
    <w:p w:rsidR="00F97E71" w:rsidRPr="00D428C1" w:rsidRDefault="00CC0808" w:rsidP="00CE39A4">
      <w:pPr>
        <w:widowControl w:val="0"/>
        <w:shd w:val="clear" w:color="auto" w:fill="FFFFFF"/>
        <w:spacing w:before="100"/>
        <w:ind w:firstLine="454"/>
        <w:jc w:val="both"/>
      </w:pPr>
      <w:r w:rsidRPr="00D428C1">
        <w:rPr>
          <w:lang w:val="pt-BR"/>
        </w:rPr>
        <w:tab/>
      </w:r>
      <w:r w:rsidR="00F97E71" w:rsidRPr="00D428C1">
        <w:t>1. Tổng hợp, thống kê, bàn giao tài sản kết cấu hạ tầng, cơ sở vật chất đang được giao quản lý</w:t>
      </w:r>
      <w:r w:rsidR="00D66576" w:rsidRPr="00D428C1">
        <w:t>, biên chế công chức, viên chức, người lao động đang thực hiện các nhiệm vụ</w:t>
      </w:r>
      <w:r w:rsidR="00F97E71" w:rsidRPr="00D428C1">
        <w:t xml:space="preserve"> và công tác quản lý nhà nước chuyên ngành về giao thông đường thuỷ nội địa trong phạm vi phân cấp theo quy định tại Thông tư này.</w:t>
      </w:r>
    </w:p>
    <w:p w:rsidR="00F97E71" w:rsidRPr="00D428C1" w:rsidRDefault="00F97E71" w:rsidP="00CE39A4">
      <w:pPr>
        <w:widowControl w:val="0"/>
        <w:shd w:val="clear" w:color="auto" w:fill="FFFFFF"/>
        <w:spacing w:before="100"/>
        <w:ind w:firstLine="720"/>
        <w:jc w:val="both"/>
      </w:pPr>
      <w:r w:rsidRPr="00D428C1">
        <w:t>2. Thanh tra, kiểm tra việc thực hiện các nhiệm vụ, quyền hạn trong phạm vi được phân cấp của các địa phương theo quy định của pháp luật.</w:t>
      </w:r>
    </w:p>
    <w:p w:rsidR="008B63A2" w:rsidRPr="00D428C1" w:rsidRDefault="00D66576" w:rsidP="00CE39A4">
      <w:pPr>
        <w:widowControl w:val="0"/>
        <w:shd w:val="clear" w:color="auto" w:fill="FFFFFF"/>
        <w:spacing w:before="100"/>
        <w:ind w:firstLine="720"/>
        <w:jc w:val="both"/>
      </w:pPr>
      <w:r w:rsidRPr="00D428C1">
        <w:t xml:space="preserve">3. Định kỳ hàng năm tổng hợp, đánh giá việc thực hiện các nội dung của cơ quan được phân cấp và báo cáo Bộ </w:t>
      </w:r>
      <w:r w:rsidR="006D128C" w:rsidRPr="00D428C1">
        <w:t>Xây dựng</w:t>
      </w:r>
      <w:r w:rsidRPr="00D428C1">
        <w:t xml:space="preserve"> theo quy định</w:t>
      </w:r>
      <w:r w:rsidR="008B63A2" w:rsidRPr="00D428C1">
        <w:t>.</w:t>
      </w:r>
    </w:p>
    <w:p w:rsidR="00CC0808" w:rsidRPr="00D428C1" w:rsidRDefault="00D66576" w:rsidP="008B63A2">
      <w:pPr>
        <w:widowControl w:val="0"/>
        <w:shd w:val="clear" w:color="auto" w:fill="FFFFFF"/>
        <w:spacing w:before="100"/>
        <w:ind w:firstLine="720"/>
        <w:jc w:val="both"/>
        <w:rPr>
          <w:lang w:val="vi-VN"/>
        </w:rPr>
      </w:pPr>
      <w:r w:rsidRPr="00D428C1">
        <w:t xml:space="preserve"> </w:t>
      </w:r>
      <w:r w:rsidR="00063DBE" w:rsidRPr="00D428C1">
        <w:t>4</w:t>
      </w:r>
      <w:r w:rsidR="00CC0808" w:rsidRPr="00D428C1">
        <w:rPr>
          <w:lang w:val="vi-VN"/>
        </w:rPr>
        <w:t xml:space="preserve">. Đề xuất, kiến nghị Bộ </w:t>
      </w:r>
      <w:r w:rsidR="00EC3CD4" w:rsidRPr="00D428C1">
        <w:rPr>
          <w:lang w:val="vi-VN"/>
        </w:rPr>
        <w:t>Xây dựng</w:t>
      </w:r>
      <w:r w:rsidR="00CC0808" w:rsidRPr="00D428C1">
        <w:rPr>
          <w:lang w:val="vi-VN"/>
        </w:rPr>
        <w:t>:</w:t>
      </w:r>
    </w:p>
    <w:p w:rsidR="00CC0808" w:rsidRPr="00D428C1" w:rsidRDefault="00CC0808" w:rsidP="00CE39A4">
      <w:pPr>
        <w:widowControl w:val="0"/>
        <w:shd w:val="clear" w:color="auto" w:fill="FFFFFF"/>
        <w:spacing w:before="100"/>
        <w:ind w:firstLine="454"/>
        <w:jc w:val="both"/>
        <w:rPr>
          <w:lang w:val="vi-VN"/>
        </w:rPr>
      </w:pPr>
      <w:r w:rsidRPr="00D428C1">
        <w:rPr>
          <w:lang w:val="vi-VN"/>
        </w:rPr>
        <w:tab/>
        <w:t xml:space="preserve">a) Phân cấp cho </w:t>
      </w:r>
      <w:r w:rsidRPr="00D428C1">
        <w:rPr>
          <w:lang w:val="pt-BR"/>
        </w:rPr>
        <w:t xml:space="preserve">Ủy ban nhân dân cấp tỉnh thực hiện </w:t>
      </w:r>
      <w:bookmarkStart w:id="6" w:name="_Hlk151628280"/>
      <w:r w:rsidRPr="00D428C1">
        <w:rPr>
          <w:lang w:val="vi-VN"/>
        </w:rPr>
        <w:t>quản lý nhà nước</w:t>
      </w:r>
      <w:r w:rsidR="00D66576" w:rsidRPr="00D428C1">
        <w:t xml:space="preserve"> chuyên ngành</w:t>
      </w:r>
      <w:r w:rsidRPr="00D428C1">
        <w:rPr>
          <w:lang w:val="vi-VN"/>
        </w:rPr>
        <w:t xml:space="preserve"> </w:t>
      </w:r>
      <w:r w:rsidR="00E735CB" w:rsidRPr="00D428C1">
        <w:t>về giao thông đường thủy nội địa</w:t>
      </w:r>
      <w:r w:rsidRPr="00D428C1">
        <w:rPr>
          <w:lang w:val="vi-VN"/>
        </w:rPr>
        <w:t xml:space="preserve"> </w:t>
      </w:r>
      <w:bookmarkEnd w:id="6"/>
      <w:r w:rsidRPr="00D428C1">
        <w:rPr>
          <w:lang w:val="vi-VN"/>
        </w:rPr>
        <w:t>khi đáp ứng các nguyên tắc, điều kiện quy định tại Thông tư này;</w:t>
      </w:r>
    </w:p>
    <w:p w:rsidR="00CC0808" w:rsidRPr="00D428C1" w:rsidRDefault="00CC0808" w:rsidP="00CE39A4">
      <w:pPr>
        <w:widowControl w:val="0"/>
        <w:shd w:val="clear" w:color="auto" w:fill="FFFFFF"/>
        <w:spacing w:before="100"/>
        <w:ind w:firstLine="454"/>
        <w:jc w:val="both"/>
      </w:pPr>
      <w:r w:rsidRPr="00D428C1">
        <w:rPr>
          <w:lang w:val="vi-VN"/>
        </w:rPr>
        <w:tab/>
        <w:t>b) Kết thúc phân cấp trong trường hợp Ủy ban nhân dân cấp tỉnh không duy trì các nguyên tắc, điều kiện phân cấp theo quy định tại Thông tư này hoặc việc thực hiện các nhiệm vụ, quyền hạn đã được phân cấp không hiệu quả.</w:t>
      </w:r>
    </w:p>
    <w:p w:rsidR="00CC0808" w:rsidRPr="00D428C1" w:rsidRDefault="00CC0808" w:rsidP="00CE39A4">
      <w:pPr>
        <w:widowControl w:val="0"/>
        <w:spacing w:before="100"/>
        <w:ind w:firstLine="454"/>
        <w:jc w:val="both"/>
        <w:rPr>
          <w:bCs/>
          <w:lang w:val="vi-VN"/>
        </w:rPr>
      </w:pPr>
      <w:r w:rsidRPr="00D428C1">
        <w:rPr>
          <w:b/>
          <w:bCs/>
          <w:lang w:val="vi-VN"/>
        </w:rPr>
        <w:t xml:space="preserve">Điều </w:t>
      </w:r>
      <w:r w:rsidR="00036F32" w:rsidRPr="00D428C1">
        <w:rPr>
          <w:b/>
          <w:bCs/>
          <w:lang w:val="pt-BR"/>
        </w:rPr>
        <w:t>9</w:t>
      </w:r>
      <w:r w:rsidRPr="00D428C1">
        <w:rPr>
          <w:b/>
          <w:bCs/>
          <w:lang w:val="vi-VN"/>
        </w:rPr>
        <w:t xml:space="preserve">. </w:t>
      </w:r>
      <w:r w:rsidRPr="00D428C1">
        <w:rPr>
          <w:b/>
          <w:bCs/>
          <w:lang w:val="pt-BR"/>
        </w:rPr>
        <w:t>Điều khoản</w:t>
      </w:r>
      <w:r w:rsidRPr="00D428C1">
        <w:rPr>
          <w:b/>
          <w:bCs/>
          <w:lang w:val="vi-VN"/>
        </w:rPr>
        <w:t xml:space="preserve"> thi hành</w:t>
      </w:r>
    </w:p>
    <w:p w:rsidR="00CC0808" w:rsidRPr="00D428C1" w:rsidRDefault="00CC0808" w:rsidP="00CE39A4">
      <w:pPr>
        <w:widowControl w:val="0"/>
        <w:spacing w:before="100"/>
        <w:ind w:firstLine="454"/>
        <w:jc w:val="both"/>
        <w:rPr>
          <w:bCs/>
          <w:lang w:val="pt-BR"/>
        </w:rPr>
      </w:pPr>
      <w:r w:rsidRPr="00D428C1">
        <w:rPr>
          <w:bCs/>
          <w:lang w:val="pt-BR"/>
        </w:rPr>
        <w:tab/>
      </w:r>
      <w:r w:rsidRPr="00D428C1">
        <w:rPr>
          <w:bCs/>
          <w:lang w:val="vi-VN"/>
        </w:rPr>
        <w:t xml:space="preserve">1. Thông tư này có hiệu lực kể từ ngày </w:t>
      </w:r>
      <w:r w:rsidR="00544C52" w:rsidRPr="00D428C1">
        <w:rPr>
          <w:bCs/>
          <w:lang w:val="pt-BR"/>
        </w:rPr>
        <w:t xml:space="preserve">      </w:t>
      </w:r>
      <w:r w:rsidRPr="00D428C1">
        <w:rPr>
          <w:bCs/>
          <w:lang w:val="pt-BR"/>
        </w:rPr>
        <w:t xml:space="preserve"> tháng </w:t>
      </w:r>
      <w:r w:rsidR="00544C52" w:rsidRPr="00D428C1">
        <w:rPr>
          <w:bCs/>
          <w:lang w:val="pt-BR"/>
        </w:rPr>
        <w:t xml:space="preserve">     </w:t>
      </w:r>
      <w:r w:rsidRPr="00D428C1">
        <w:rPr>
          <w:bCs/>
          <w:lang w:val="pt-BR"/>
        </w:rPr>
        <w:t xml:space="preserve"> năm 202</w:t>
      </w:r>
      <w:r w:rsidR="00544C52" w:rsidRPr="00D428C1">
        <w:rPr>
          <w:bCs/>
          <w:lang w:val="pt-BR"/>
        </w:rPr>
        <w:t>5</w:t>
      </w:r>
      <w:r w:rsidRPr="00D428C1">
        <w:rPr>
          <w:bCs/>
          <w:lang w:val="pt-BR"/>
        </w:rPr>
        <w:t>.</w:t>
      </w:r>
    </w:p>
    <w:p w:rsidR="00CC0808" w:rsidRPr="00D428C1" w:rsidRDefault="00CC0808" w:rsidP="00CE39A4">
      <w:pPr>
        <w:widowControl w:val="0"/>
        <w:spacing w:before="100"/>
        <w:ind w:firstLine="720"/>
        <w:jc w:val="both"/>
        <w:rPr>
          <w:lang w:val="nl-NL"/>
        </w:rPr>
      </w:pPr>
      <w:r w:rsidRPr="00D428C1">
        <w:rPr>
          <w:lang w:val="pt-BR"/>
        </w:rPr>
        <w:t xml:space="preserve">2. Phân cấp cho Ủy ban nhân dân cấp tỉnh </w:t>
      </w:r>
      <w:r w:rsidRPr="00D428C1">
        <w:rPr>
          <w:lang w:val="nl-NL"/>
        </w:rPr>
        <w:t>thực hiện quản lý nhà nước chuyên ngành về giao thông đường th</w:t>
      </w:r>
      <w:r w:rsidR="007E6723" w:rsidRPr="00D428C1">
        <w:rPr>
          <w:lang w:val="nl-NL"/>
        </w:rPr>
        <w:t xml:space="preserve">ủy </w:t>
      </w:r>
      <w:r w:rsidRPr="00D428C1">
        <w:rPr>
          <w:lang w:val="nl-NL"/>
        </w:rPr>
        <w:t xml:space="preserve">nội địa </w:t>
      </w:r>
      <w:r w:rsidR="000F3647" w:rsidRPr="00D428C1">
        <w:rPr>
          <w:lang w:val="pt-BR"/>
        </w:rPr>
        <w:t>quy định tại Phụ lục ban hành kèm theo Thông tư này</w:t>
      </w:r>
      <w:r w:rsidRPr="00D428C1">
        <w:rPr>
          <w:lang w:val="nl-NL"/>
        </w:rPr>
        <w:t>.</w:t>
      </w:r>
    </w:p>
    <w:p w:rsidR="00CC0808" w:rsidRPr="00D428C1" w:rsidRDefault="00CC0808" w:rsidP="00CE39A4">
      <w:pPr>
        <w:widowControl w:val="0"/>
        <w:spacing w:before="100"/>
        <w:ind w:firstLine="454"/>
        <w:jc w:val="both"/>
        <w:rPr>
          <w:spacing w:val="-4"/>
        </w:rPr>
      </w:pPr>
      <w:r w:rsidRPr="00D428C1">
        <w:rPr>
          <w:lang w:val="vi-VN"/>
        </w:rPr>
        <w:tab/>
      </w:r>
      <w:r w:rsidR="000F3647" w:rsidRPr="00D428C1">
        <w:t>3</w:t>
      </w:r>
      <w:r w:rsidRPr="00D428C1">
        <w:rPr>
          <w:lang w:val="vi-VN"/>
        </w:rPr>
        <w:t xml:space="preserve">. Trường hợp các văn bản viện dẫn tại Thông tư này được sửa đổi, bổ sung, </w:t>
      </w:r>
      <w:r w:rsidRPr="00D428C1">
        <w:rPr>
          <w:spacing w:val="-4"/>
          <w:lang w:val="vi-VN"/>
        </w:rPr>
        <w:t>thay thế thì áp dụng theo các quy định tại các văn bản sửa đổi, bổ sung, thay thế đó.</w:t>
      </w:r>
    </w:p>
    <w:p w:rsidR="00CC0808" w:rsidRPr="00D428C1" w:rsidRDefault="00B33EFC" w:rsidP="00864E81">
      <w:pPr>
        <w:widowControl w:val="0"/>
        <w:spacing w:before="100"/>
        <w:ind w:firstLine="454"/>
        <w:jc w:val="both"/>
        <w:rPr>
          <w:lang w:val="vi-VN"/>
        </w:rPr>
      </w:pPr>
      <w:r w:rsidRPr="00D428C1">
        <w:rPr>
          <w:spacing w:val="-4"/>
        </w:rPr>
        <w:tab/>
      </w:r>
      <w:r w:rsidR="00CC0808" w:rsidRPr="00D428C1">
        <w:rPr>
          <w:b/>
          <w:bCs/>
          <w:lang w:val="vi-VN"/>
        </w:rPr>
        <w:t xml:space="preserve">Điều </w:t>
      </w:r>
      <w:r w:rsidR="00036F32" w:rsidRPr="00D428C1">
        <w:rPr>
          <w:b/>
          <w:bCs/>
        </w:rPr>
        <w:t>1</w:t>
      </w:r>
      <w:r w:rsidR="00864E81" w:rsidRPr="00D428C1">
        <w:rPr>
          <w:b/>
          <w:bCs/>
        </w:rPr>
        <w:t>0</w:t>
      </w:r>
      <w:r w:rsidR="00CC0808" w:rsidRPr="00D428C1">
        <w:rPr>
          <w:b/>
          <w:bCs/>
          <w:lang w:val="vi-VN"/>
        </w:rPr>
        <w:t>. Tổ chức thực hiện</w:t>
      </w:r>
    </w:p>
    <w:p w:rsidR="00CC0808" w:rsidRPr="00D428C1" w:rsidRDefault="00CC0808" w:rsidP="00CE39A4">
      <w:pPr>
        <w:widowControl w:val="0"/>
        <w:spacing w:before="100"/>
        <w:ind w:firstLine="454"/>
        <w:jc w:val="both"/>
      </w:pPr>
      <w:r w:rsidRPr="00D428C1">
        <w:rPr>
          <w:lang w:val="pt-BR"/>
        </w:rPr>
        <w:tab/>
      </w:r>
      <w:r w:rsidRPr="00D428C1">
        <w:rPr>
          <w:lang w:val="vi-VN"/>
        </w:rPr>
        <w:t>Chánh Văn phòng Bộ, Chánh Thanh tra Bộ, các Vụ trưởng, Cục trưởng Cục Hàng hải</w:t>
      </w:r>
      <w:r w:rsidR="00C62A7B" w:rsidRPr="00D428C1">
        <w:t xml:space="preserve"> và Đường thuỷ Việt Nam</w:t>
      </w:r>
      <w:r w:rsidRPr="00D428C1">
        <w:rPr>
          <w:lang w:val="vi-VN"/>
        </w:rPr>
        <w:t xml:space="preserve"> Việt Nam; Chủ tịch Ủy ban nhân dân </w:t>
      </w:r>
      <w:r w:rsidRPr="00D428C1">
        <w:rPr>
          <w:lang w:val="vi-VN"/>
        </w:rPr>
        <w:lastRenderedPageBreak/>
        <w:t>c</w:t>
      </w:r>
      <w:r w:rsidR="00C62A7B" w:rsidRPr="00D428C1">
        <w:t>ấp</w:t>
      </w:r>
      <w:r w:rsidRPr="00D428C1">
        <w:rPr>
          <w:lang w:val="vi-VN"/>
        </w:rPr>
        <w:t xml:space="preserve"> tỉnh, Giám đốc Sở </w:t>
      </w:r>
      <w:r w:rsidR="00EC3CD4" w:rsidRPr="00D428C1">
        <w:rPr>
          <w:lang w:val="vi-VN"/>
        </w:rPr>
        <w:t>Xây dựng</w:t>
      </w:r>
      <w:r w:rsidRPr="00D428C1">
        <w:rPr>
          <w:lang w:val="vi-VN"/>
        </w:rPr>
        <w:t>, Thủ trưởng cơ quan, tổ chức và cá nhân có liên quan chịu trách nhiệm thi hành Thông tư này./.</w:t>
      </w:r>
    </w:p>
    <w:p w:rsidR="00D66576" w:rsidRPr="00D428C1" w:rsidRDefault="00D66576" w:rsidP="00CE39A4">
      <w:pPr>
        <w:widowControl w:val="0"/>
        <w:spacing w:before="100"/>
        <w:ind w:firstLine="454"/>
        <w:jc w:val="both"/>
      </w:pPr>
    </w:p>
    <w:tbl>
      <w:tblPr>
        <w:tblStyle w:val="TableGrid"/>
        <w:tblW w:w="91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2552"/>
        <w:gridCol w:w="3096"/>
      </w:tblGrid>
      <w:tr w:rsidR="00D428C1" w:rsidRPr="00D428C1" w:rsidTr="004F3FB7">
        <w:tc>
          <w:tcPr>
            <w:tcW w:w="3510" w:type="dxa"/>
          </w:tcPr>
          <w:p w:rsidR="00D66576" w:rsidRPr="00D428C1" w:rsidRDefault="00D66576" w:rsidP="00A46D0B">
            <w:pPr>
              <w:widowControl w:val="0"/>
              <w:jc w:val="both"/>
              <w:rPr>
                <w:b/>
                <w:bCs/>
                <w:i/>
                <w:iCs/>
                <w:sz w:val="24"/>
                <w:szCs w:val="24"/>
                <w:lang w:val="pt-BR"/>
              </w:rPr>
            </w:pPr>
            <w:r w:rsidRPr="00D428C1">
              <w:rPr>
                <w:b/>
                <w:bCs/>
                <w:i/>
                <w:iCs/>
                <w:sz w:val="24"/>
                <w:szCs w:val="24"/>
                <w:lang w:val="pt-BR"/>
              </w:rPr>
              <w:t>Nơi nhận:</w:t>
            </w:r>
          </w:p>
          <w:p w:rsidR="00D66576" w:rsidRPr="00D428C1" w:rsidRDefault="00D66576" w:rsidP="00A46D0B">
            <w:pPr>
              <w:widowControl w:val="0"/>
              <w:jc w:val="both"/>
              <w:rPr>
                <w:sz w:val="24"/>
                <w:szCs w:val="24"/>
                <w:lang w:val="vi-VN"/>
              </w:rPr>
            </w:pPr>
            <w:r w:rsidRPr="00D428C1">
              <w:rPr>
                <w:sz w:val="24"/>
                <w:szCs w:val="24"/>
                <w:lang w:val="vi-VN"/>
              </w:rPr>
              <w:t>- Bộ trưởng (để báo cáo);</w:t>
            </w:r>
          </w:p>
          <w:p w:rsidR="00D66576" w:rsidRPr="00D428C1" w:rsidRDefault="00D66576" w:rsidP="00A46D0B">
            <w:pPr>
              <w:widowControl w:val="0"/>
              <w:jc w:val="both"/>
              <w:rPr>
                <w:sz w:val="24"/>
                <w:szCs w:val="24"/>
                <w:lang w:val="vi-VN"/>
              </w:rPr>
            </w:pPr>
            <w:r w:rsidRPr="00D428C1">
              <w:rPr>
                <w:sz w:val="24"/>
                <w:szCs w:val="24"/>
                <w:lang w:val="vi-VN"/>
              </w:rPr>
              <w:t>- Văn phòng Chính phủ;</w:t>
            </w:r>
          </w:p>
          <w:p w:rsidR="00D66576" w:rsidRPr="00D428C1" w:rsidRDefault="00D66576" w:rsidP="00A46D0B">
            <w:pPr>
              <w:widowControl w:val="0"/>
              <w:jc w:val="both"/>
              <w:rPr>
                <w:sz w:val="24"/>
                <w:szCs w:val="24"/>
                <w:lang w:val="vi-VN"/>
              </w:rPr>
            </w:pPr>
            <w:r w:rsidRPr="00D428C1">
              <w:rPr>
                <w:sz w:val="24"/>
                <w:szCs w:val="24"/>
                <w:lang w:val="vi-VN"/>
              </w:rPr>
              <w:t>-</w:t>
            </w:r>
            <w:r w:rsidR="00A839DE" w:rsidRPr="00D428C1">
              <w:rPr>
                <w:sz w:val="24"/>
                <w:szCs w:val="24"/>
              </w:rPr>
              <w:t xml:space="preserve"> </w:t>
            </w:r>
            <w:r w:rsidRPr="00D428C1">
              <w:rPr>
                <w:sz w:val="24"/>
                <w:szCs w:val="24"/>
                <w:lang w:val="vi-VN"/>
              </w:rPr>
              <w:t>Các Bộ, cơ quan ngang Bộ, CQ thuộc Chính phủ;</w:t>
            </w:r>
          </w:p>
          <w:p w:rsidR="00D66576" w:rsidRPr="00D428C1" w:rsidRDefault="00D66576" w:rsidP="00A46D0B">
            <w:pPr>
              <w:widowControl w:val="0"/>
              <w:jc w:val="both"/>
              <w:rPr>
                <w:sz w:val="24"/>
                <w:szCs w:val="24"/>
                <w:lang w:val="vi-VN"/>
              </w:rPr>
            </w:pPr>
            <w:r w:rsidRPr="00D428C1">
              <w:rPr>
                <w:sz w:val="24"/>
                <w:szCs w:val="24"/>
                <w:lang w:val="vi-VN"/>
              </w:rPr>
              <w:t>- Các Thứ trưởng Bộ GTVT;</w:t>
            </w:r>
          </w:p>
          <w:p w:rsidR="00D66576" w:rsidRPr="00D428C1" w:rsidRDefault="00D66576" w:rsidP="00A46D0B">
            <w:pPr>
              <w:widowControl w:val="0"/>
              <w:jc w:val="both"/>
              <w:rPr>
                <w:sz w:val="24"/>
                <w:szCs w:val="24"/>
                <w:lang w:val="vi-VN"/>
              </w:rPr>
            </w:pPr>
            <w:r w:rsidRPr="00D428C1">
              <w:rPr>
                <w:sz w:val="24"/>
                <w:szCs w:val="24"/>
                <w:lang w:val="vi-VN"/>
              </w:rPr>
              <w:t>- Cục Kiểm tra văn bản QPPL (Bộ Tư pháp);</w:t>
            </w:r>
          </w:p>
          <w:p w:rsidR="00D66576" w:rsidRPr="00D428C1" w:rsidRDefault="00D66576" w:rsidP="00A46D0B">
            <w:pPr>
              <w:widowControl w:val="0"/>
              <w:jc w:val="both"/>
              <w:rPr>
                <w:sz w:val="24"/>
                <w:szCs w:val="24"/>
                <w:lang w:val="vi-VN"/>
              </w:rPr>
            </w:pPr>
            <w:r w:rsidRPr="00D428C1">
              <w:rPr>
                <w:sz w:val="24"/>
                <w:szCs w:val="24"/>
                <w:lang w:val="vi-VN"/>
              </w:rPr>
              <w:t>- Cục Kiểm soát TTHC (Văn phòng Chính phủ);</w:t>
            </w:r>
          </w:p>
          <w:p w:rsidR="00D66576" w:rsidRPr="00D428C1" w:rsidRDefault="00D66576" w:rsidP="00A46D0B">
            <w:pPr>
              <w:widowControl w:val="0"/>
              <w:jc w:val="both"/>
              <w:rPr>
                <w:sz w:val="24"/>
                <w:szCs w:val="24"/>
                <w:lang w:val="vi-VN"/>
              </w:rPr>
            </w:pPr>
            <w:r w:rsidRPr="00D428C1">
              <w:rPr>
                <w:sz w:val="24"/>
                <w:szCs w:val="24"/>
                <w:lang w:val="vi-VN"/>
              </w:rPr>
              <w:t>- Công báo;</w:t>
            </w:r>
          </w:p>
          <w:p w:rsidR="00D66576" w:rsidRPr="00D428C1" w:rsidRDefault="00D66576" w:rsidP="00A46D0B">
            <w:pPr>
              <w:widowControl w:val="0"/>
              <w:jc w:val="both"/>
              <w:rPr>
                <w:sz w:val="24"/>
                <w:szCs w:val="24"/>
                <w:lang w:val="pt-BR"/>
              </w:rPr>
            </w:pPr>
            <w:r w:rsidRPr="00D428C1">
              <w:rPr>
                <w:sz w:val="24"/>
                <w:szCs w:val="24"/>
                <w:lang w:val="vi-VN"/>
              </w:rPr>
              <w:t>- Cổng thông tin điện tử Chính phủ</w:t>
            </w:r>
            <w:r w:rsidRPr="00D428C1">
              <w:rPr>
                <w:sz w:val="24"/>
                <w:szCs w:val="24"/>
                <w:lang w:val="pt-BR"/>
              </w:rPr>
              <w:t>;</w:t>
            </w:r>
          </w:p>
          <w:p w:rsidR="003F2B3C" w:rsidRPr="00D428C1" w:rsidRDefault="003F2B3C" w:rsidP="00A46D0B">
            <w:pPr>
              <w:widowControl w:val="0"/>
              <w:jc w:val="both"/>
              <w:rPr>
                <w:sz w:val="24"/>
                <w:szCs w:val="24"/>
                <w:highlight w:val="yellow"/>
                <w:lang w:val="pt-BR"/>
              </w:rPr>
            </w:pPr>
            <w:r w:rsidRPr="00D428C1">
              <w:rPr>
                <w:sz w:val="24"/>
                <w:szCs w:val="24"/>
                <w:lang w:val="pt-BR"/>
              </w:rPr>
              <w:t>- Lưu VT, KHTC.</w:t>
            </w:r>
          </w:p>
        </w:tc>
        <w:tc>
          <w:tcPr>
            <w:tcW w:w="2552" w:type="dxa"/>
          </w:tcPr>
          <w:p w:rsidR="00D66576" w:rsidRPr="00D428C1" w:rsidRDefault="00D66576" w:rsidP="00CE39A4">
            <w:pPr>
              <w:widowControl w:val="0"/>
              <w:spacing w:before="120"/>
              <w:jc w:val="both"/>
              <w:rPr>
                <w:lang w:val="pt-BR"/>
              </w:rPr>
            </w:pPr>
          </w:p>
        </w:tc>
        <w:tc>
          <w:tcPr>
            <w:tcW w:w="3096" w:type="dxa"/>
          </w:tcPr>
          <w:p w:rsidR="00D66576" w:rsidRPr="00D428C1" w:rsidRDefault="00D66576" w:rsidP="00CE39A4">
            <w:pPr>
              <w:widowControl w:val="0"/>
              <w:spacing w:before="120"/>
              <w:jc w:val="center"/>
              <w:rPr>
                <w:b/>
                <w:bCs/>
                <w:lang w:val="pt-BR"/>
              </w:rPr>
            </w:pPr>
            <w:r w:rsidRPr="00D428C1">
              <w:rPr>
                <w:b/>
                <w:bCs/>
                <w:lang w:val="pt-BR"/>
              </w:rPr>
              <w:t>KT. BỘ TRƯỞNG</w:t>
            </w:r>
          </w:p>
          <w:p w:rsidR="00D66576" w:rsidRPr="00D428C1" w:rsidRDefault="00D66576" w:rsidP="00CE39A4">
            <w:pPr>
              <w:widowControl w:val="0"/>
              <w:spacing w:before="120"/>
              <w:jc w:val="center"/>
              <w:rPr>
                <w:b/>
                <w:bCs/>
                <w:lang w:val="pt-BR"/>
              </w:rPr>
            </w:pPr>
            <w:r w:rsidRPr="00D428C1">
              <w:rPr>
                <w:b/>
                <w:bCs/>
                <w:lang w:val="pt-BR"/>
              </w:rPr>
              <w:t>THỨ TRƯỞNG</w:t>
            </w:r>
          </w:p>
          <w:p w:rsidR="00D66576" w:rsidRPr="00D428C1" w:rsidRDefault="00D66576" w:rsidP="00CE39A4">
            <w:pPr>
              <w:widowControl w:val="0"/>
              <w:spacing w:before="120"/>
              <w:jc w:val="center"/>
              <w:rPr>
                <w:b/>
                <w:bCs/>
                <w:lang w:val="pt-BR"/>
              </w:rPr>
            </w:pPr>
          </w:p>
          <w:p w:rsidR="00D66576" w:rsidRPr="00D428C1" w:rsidRDefault="00D66576" w:rsidP="00CE39A4">
            <w:pPr>
              <w:widowControl w:val="0"/>
              <w:spacing w:before="120"/>
              <w:jc w:val="center"/>
              <w:rPr>
                <w:b/>
                <w:bCs/>
                <w:lang w:val="pt-BR"/>
              </w:rPr>
            </w:pPr>
          </w:p>
          <w:p w:rsidR="00B33EFC" w:rsidRPr="00D428C1" w:rsidRDefault="00B33EFC" w:rsidP="00CE39A4">
            <w:pPr>
              <w:widowControl w:val="0"/>
              <w:spacing w:before="120"/>
              <w:jc w:val="center"/>
              <w:rPr>
                <w:b/>
                <w:bCs/>
                <w:lang w:val="pt-BR"/>
              </w:rPr>
            </w:pPr>
          </w:p>
          <w:p w:rsidR="00D66576" w:rsidRPr="00D428C1" w:rsidRDefault="00D66576" w:rsidP="00CE39A4">
            <w:pPr>
              <w:widowControl w:val="0"/>
              <w:spacing w:before="120"/>
              <w:jc w:val="center"/>
              <w:rPr>
                <w:lang w:val="pt-BR"/>
              </w:rPr>
            </w:pPr>
            <w:r w:rsidRPr="00D428C1">
              <w:rPr>
                <w:b/>
                <w:bCs/>
                <w:lang w:val="pt-BR"/>
              </w:rPr>
              <w:t>Nguyễn Xuân Sang</w:t>
            </w:r>
          </w:p>
        </w:tc>
      </w:tr>
    </w:tbl>
    <w:p w:rsidR="00CC0808" w:rsidRPr="00D428C1" w:rsidRDefault="00CC0808" w:rsidP="00667639">
      <w:pPr>
        <w:widowControl w:val="0"/>
        <w:spacing w:before="120"/>
        <w:jc w:val="both"/>
        <w:rPr>
          <w:lang w:val="pt-BR"/>
        </w:rPr>
      </w:pPr>
    </w:p>
    <w:tbl>
      <w:tblPr>
        <w:tblW w:w="8839" w:type="dxa"/>
        <w:jc w:val="center"/>
        <w:tblCellMar>
          <w:left w:w="0" w:type="dxa"/>
          <w:right w:w="0" w:type="dxa"/>
        </w:tblCellMar>
        <w:tblLook w:val="04A0" w:firstRow="1" w:lastRow="0" w:firstColumn="1" w:lastColumn="0" w:noHBand="0" w:noVBand="1"/>
      </w:tblPr>
      <w:tblGrid>
        <w:gridCol w:w="4001"/>
        <w:gridCol w:w="4838"/>
      </w:tblGrid>
      <w:tr w:rsidR="00D428C1" w:rsidRPr="00D428C1">
        <w:trPr>
          <w:jc w:val="center"/>
        </w:trPr>
        <w:tc>
          <w:tcPr>
            <w:tcW w:w="4001" w:type="dxa"/>
            <w:tcMar>
              <w:top w:w="0" w:type="dxa"/>
              <w:left w:w="108" w:type="dxa"/>
              <w:bottom w:w="0" w:type="dxa"/>
              <w:right w:w="108" w:type="dxa"/>
            </w:tcMar>
          </w:tcPr>
          <w:p w:rsidR="00CC0808" w:rsidRPr="00D428C1" w:rsidRDefault="00CC0808" w:rsidP="00667639">
            <w:pPr>
              <w:widowControl w:val="0"/>
              <w:rPr>
                <w:lang w:val="vi-VN"/>
              </w:rPr>
            </w:pPr>
          </w:p>
        </w:tc>
        <w:tc>
          <w:tcPr>
            <w:tcW w:w="4838" w:type="dxa"/>
            <w:tcMar>
              <w:top w:w="0" w:type="dxa"/>
              <w:left w:w="108" w:type="dxa"/>
              <w:bottom w:w="0" w:type="dxa"/>
              <w:right w:w="108" w:type="dxa"/>
            </w:tcMar>
          </w:tcPr>
          <w:p w:rsidR="00CC0808" w:rsidRPr="00D428C1" w:rsidRDefault="00CC0808" w:rsidP="00667639">
            <w:pPr>
              <w:widowControl w:val="0"/>
              <w:jc w:val="center"/>
              <w:rPr>
                <w:sz w:val="26"/>
                <w:szCs w:val="26"/>
                <w:lang w:val="vi-VN"/>
              </w:rPr>
            </w:pPr>
          </w:p>
        </w:tc>
      </w:tr>
    </w:tbl>
    <w:p w:rsidR="007E6723" w:rsidRPr="00D428C1" w:rsidRDefault="007E6723" w:rsidP="00667639">
      <w:pPr>
        <w:widowControl w:val="0"/>
        <w:spacing w:line="276" w:lineRule="auto"/>
        <w:jc w:val="center"/>
        <w:rPr>
          <w:b/>
          <w:bCs/>
          <w:lang w:val="nl-NL"/>
        </w:rPr>
      </w:pPr>
    </w:p>
    <w:p w:rsidR="00CC0808" w:rsidRPr="002B5D71" w:rsidRDefault="007E6723" w:rsidP="00667639">
      <w:pPr>
        <w:widowControl w:val="0"/>
        <w:spacing w:line="360" w:lineRule="exact"/>
        <w:jc w:val="center"/>
        <w:rPr>
          <w:b/>
          <w:bCs/>
          <w:lang w:val="nl-NL"/>
        </w:rPr>
      </w:pPr>
      <w:r w:rsidRPr="00D428C1">
        <w:rPr>
          <w:b/>
          <w:bCs/>
          <w:lang w:val="nl-NL"/>
        </w:rPr>
        <w:br w:type="page"/>
      </w:r>
      <w:r w:rsidR="00CC0808" w:rsidRPr="002B5D71">
        <w:rPr>
          <w:b/>
          <w:bCs/>
          <w:lang w:val="nl-NL"/>
        </w:rPr>
        <w:lastRenderedPageBreak/>
        <w:t>PHỤ LỤC</w:t>
      </w:r>
    </w:p>
    <w:p w:rsidR="007E6723" w:rsidRPr="002B5D71" w:rsidRDefault="00CC0808" w:rsidP="00667639">
      <w:pPr>
        <w:widowControl w:val="0"/>
        <w:spacing w:line="360" w:lineRule="exact"/>
        <w:jc w:val="center"/>
        <w:rPr>
          <w:b/>
          <w:bCs/>
          <w:lang w:val="nl-NL"/>
        </w:rPr>
      </w:pPr>
      <w:r w:rsidRPr="002B5D71">
        <w:rPr>
          <w:b/>
          <w:bCs/>
          <w:lang w:val="nl-NL"/>
        </w:rPr>
        <w:t xml:space="preserve">Danh sách </w:t>
      </w:r>
      <w:r w:rsidR="007E6723" w:rsidRPr="002B5D71">
        <w:rPr>
          <w:b/>
          <w:bCs/>
          <w:lang w:val="nl-NL"/>
        </w:rPr>
        <w:t xml:space="preserve">Ủy </w:t>
      </w:r>
      <w:r w:rsidRPr="002B5D71">
        <w:rPr>
          <w:b/>
          <w:bCs/>
          <w:lang w:val="nl-NL"/>
        </w:rPr>
        <w:t xml:space="preserve">ban nhân dân cấp tỉnh được phân cấp thực hiện quản lý </w:t>
      </w:r>
    </w:p>
    <w:p w:rsidR="007E6723" w:rsidRPr="002B5D71" w:rsidRDefault="00CC0808" w:rsidP="00667639">
      <w:pPr>
        <w:widowControl w:val="0"/>
        <w:spacing w:line="360" w:lineRule="exact"/>
        <w:jc w:val="center"/>
        <w:rPr>
          <w:b/>
          <w:bCs/>
          <w:lang w:val="nl-NL"/>
        </w:rPr>
      </w:pPr>
      <w:r w:rsidRPr="002B5D71">
        <w:rPr>
          <w:b/>
          <w:bCs/>
          <w:lang w:val="nl-NL"/>
        </w:rPr>
        <w:t>nhà nước chuyên ngành về giao thông vận tải đường th</w:t>
      </w:r>
      <w:r w:rsidR="007E6723" w:rsidRPr="002B5D71">
        <w:rPr>
          <w:b/>
          <w:bCs/>
          <w:lang w:val="nl-NL"/>
        </w:rPr>
        <w:t xml:space="preserve">ủy </w:t>
      </w:r>
      <w:r w:rsidRPr="002B5D71">
        <w:rPr>
          <w:b/>
          <w:bCs/>
          <w:lang w:val="nl-NL"/>
        </w:rPr>
        <w:t xml:space="preserve">nội địa </w:t>
      </w:r>
    </w:p>
    <w:p w:rsidR="00B90799" w:rsidRPr="002B5D71" w:rsidRDefault="00587FC7" w:rsidP="00667639">
      <w:pPr>
        <w:widowControl w:val="0"/>
        <w:spacing w:line="360" w:lineRule="exact"/>
        <w:jc w:val="center"/>
        <w:rPr>
          <w:i/>
          <w:iCs/>
          <w:sz w:val="26"/>
          <w:lang w:val="nl-NL"/>
        </w:rPr>
      </w:pPr>
      <w:r w:rsidRPr="002B5D71">
        <w:rPr>
          <w:noProof/>
        </w:rPr>
        <mc:AlternateContent>
          <mc:Choice Requires="wps">
            <w:drawing>
              <wp:anchor distT="4294967295" distB="4294967295" distL="114300" distR="114300" simplePos="0" relativeHeight="251656192" behindDoc="0" locked="0" layoutInCell="1" allowOverlap="1" wp14:anchorId="0698822A" wp14:editId="23C649D2">
                <wp:simplePos x="0" y="0"/>
                <wp:positionH relativeFrom="column">
                  <wp:posOffset>2106295</wp:posOffset>
                </wp:positionH>
                <wp:positionV relativeFrom="paragraph">
                  <wp:posOffset>42544</wp:posOffset>
                </wp:positionV>
                <wp:extent cx="1684655" cy="0"/>
                <wp:effectExtent l="0" t="0" r="10795" b="19050"/>
                <wp:wrapNone/>
                <wp:docPr id="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8465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58F2184"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85pt,3.35pt" to="29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" strokecolor="windowText" strokeweight=".5pt">
                <v:stroke joinstyle="miter"/>
                <o:lock v:ext="edit" shapetype="f"/>
              </v:line>
            </w:pict>
          </mc:Fallback>
        </mc:AlternateContent>
      </w:r>
    </w:p>
    <w:p w:rsidR="00CC0808" w:rsidRPr="002B5D71" w:rsidRDefault="00CC0808" w:rsidP="00667639">
      <w:pPr>
        <w:widowControl w:val="0"/>
        <w:spacing w:line="360" w:lineRule="exact"/>
        <w:jc w:val="center"/>
        <w:rPr>
          <w:i/>
          <w:iCs/>
          <w:sz w:val="26"/>
          <w:lang w:val="nl-NL"/>
        </w:rPr>
      </w:pPr>
      <w:r w:rsidRPr="002B5D71">
        <w:rPr>
          <w:i/>
          <w:iCs/>
          <w:sz w:val="26"/>
          <w:lang w:val="nl-NL"/>
        </w:rPr>
        <w:t>(Ban hành kèm theo Thông tư số</w:t>
      </w:r>
      <w:r w:rsidR="007E6723" w:rsidRPr="002B5D71">
        <w:rPr>
          <w:i/>
          <w:iCs/>
          <w:sz w:val="26"/>
          <w:lang w:val="nl-NL"/>
        </w:rPr>
        <w:t xml:space="preserve"> </w:t>
      </w:r>
      <w:r w:rsidR="00791D39" w:rsidRPr="002B5D71">
        <w:rPr>
          <w:i/>
          <w:iCs/>
          <w:sz w:val="26"/>
          <w:lang w:val="nl-NL"/>
        </w:rPr>
        <w:t xml:space="preserve">        </w:t>
      </w:r>
      <w:r w:rsidRPr="002B5D71">
        <w:rPr>
          <w:i/>
          <w:iCs/>
          <w:sz w:val="26"/>
          <w:lang w:val="nl-NL"/>
        </w:rPr>
        <w:t>/202</w:t>
      </w:r>
      <w:r w:rsidR="00791D39" w:rsidRPr="002B5D71">
        <w:rPr>
          <w:i/>
          <w:iCs/>
          <w:sz w:val="26"/>
          <w:lang w:val="nl-NL"/>
        </w:rPr>
        <w:t>5</w:t>
      </w:r>
      <w:r w:rsidRPr="002B5D71">
        <w:rPr>
          <w:i/>
          <w:iCs/>
          <w:sz w:val="26"/>
          <w:lang w:val="nl-NL"/>
        </w:rPr>
        <w:t>/TT-B</w:t>
      </w:r>
      <w:r w:rsidR="00791D39" w:rsidRPr="002B5D71">
        <w:rPr>
          <w:i/>
          <w:iCs/>
          <w:sz w:val="26"/>
          <w:lang w:val="nl-NL"/>
        </w:rPr>
        <w:t>XD</w:t>
      </w:r>
      <w:r w:rsidRPr="002B5D71">
        <w:rPr>
          <w:i/>
          <w:iCs/>
          <w:sz w:val="26"/>
          <w:lang w:val="nl-NL"/>
        </w:rPr>
        <w:t xml:space="preserve"> ngày </w:t>
      </w:r>
      <w:r w:rsidR="00791D39" w:rsidRPr="002B5D71">
        <w:rPr>
          <w:i/>
          <w:iCs/>
          <w:sz w:val="26"/>
          <w:lang w:val="nl-NL"/>
        </w:rPr>
        <w:t xml:space="preserve">       </w:t>
      </w:r>
      <w:r w:rsidRPr="002B5D71">
        <w:rPr>
          <w:i/>
          <w:iCs/>
          <w:sz w:val="26"/>
          <w:lang w:val="nl-NL"/>
        </w:rPr>
        <w:t xml:space="preserve"> tháng </w:t>
      </w:r>
      <w:r w:rsidR="00791D39" w:rsidRPr="002B5D71">
        <w:rPr>
          <w:i/>
          <w:iCs/>
          <w:sz w:val="26"/>
          <w:lang w:val="nl-NL"/>
        </w:rPr>
        <w:t xml:space="preserve">    </w:t>
      </w:r>
      <w:r w:rsidRPr="002B5D71">
        <w:rPr>
          <w:i/>
          <w:iCs/>
          <w:sz w:val="26"/>
          <w:lang w:val="nl-NL"/>
        </w:rPr>
        <w:t xml:space="preserve"> năm 202</w:t>
      </w:r>
      <w:r w:rsidR="00791D39" w:rsidRPr="002B5D71">
        <w:rPr>
          <w:i/>
          <w:iCs/>
          <w:sz w:val="26"/>
          <w:lang w:val="nl-NL"/>
        </w:rPr>
        <w:t>5</w:t>
      </w:r>
      <w:r w:rsidRPr="002B5D71">
        <w:rPr>
          <w:i/>
          <w:iCs/>
          <w:sz w:val="26"/>
          <w:lang w:val="nl-NL"/>
        </w:rPr>
        <w:t xml:space="preserve"> </w:t>
      </w:r>
    </w:p>
    <w:p w:rsidR="00CC0808" w:rsidRPr="002B5D71" w:rsidRDefault="00CC0808" w:rsidP="00667639">
      <w:pPr>
        <w:widowControl w:val="0"/>
        <w:spacing w:line="360" w:lineRule="exact"/>
        <w:jc w:val="center"/>
        <w:rPr>
          <w:i/>
          <w:iCs/>
          <w:sz w:val="26"/>
          <w:lang w:val="nl-NL"/>
        </w:rPr>
      </w:pPr>
      <w:r w:rsidRPr="002B5D71">
        <w:rPr>
          <w:i/>
          <w:iCs/>
          <w:sz w:val="26"/>
          <w:lang w:val="nl-NL"/>
        </w:rPr>
        <w:t xml:space="preserve">của Bộ trưởng Bộ </w:t>
      </w:r>
      <w:r w:rsidR="00EC3CD4" w:rsidRPr="002B5D71">
        <w:rPr>
          <w:i/>
          <w:iCs/>
          <w:sz w:val="26"/>
          <w:lang w:val="nl-NL"/>
        </w:rPr>
        <w:t>Xây dựng</w:t>
      </w:r>
      <w:r w:rsidRPr="002B5D71">
        <w:rPr>
          <w:i/>
          <w:iCs/>
          <w:sz w:val="26"/>
          <w:lang w:val="nl-NL"/>
        </w:rPr>
        <w:t>)</w:t>
      </w:r>
    </w:p>
    <w:p w:rsidR="00CC0808" w:rsidRPr="002B5D71" w:rsidRDefault="00CC0808" w:rsidP="00667639">
      <w:pPr>
        <w:widowControl w:val="0"/>
        <w:spacing w:line="360" w:lineRule="exact"/>
        <w:jc w:val="center"/>
        <w:rPr>
          <w:i/>
          <w:iCs/>
          <w:sz w:val="26"/>
          <w:lang w:val="nl-NL"/>
        </w:rPr>
      </w:pPr>
    </w:p>
    <w:p w:rsidR="00791D39" w:rsidRPr="002B5D71" w:rsidRDefault="00791D39" w:rsidP="00791D39">
      <w:pPr>
        <w:widowControl w:val="0"/>
        <w:spacing w:line="360" w:lineRule="exact"/>
        <w:jc w:val="both"/>
        <w:rPr>
          <w:b/>
          <w:iCs/>
          <w:sz w:val="26"/>
          <w:lang w:val="nl-NL"/>
        </w:rPr>
      </w:pPr>
      <w:r w:rsidRPr="002B5D71">
        <w:rPr>
          <w:b/>
          <w:iCs/>
          <w:sz w:val="26"/>
          <w:lang w:val="nl-NL"/>
        </w:rPr>
        <w:t xml:space="preserve">I. </w:t>
      </w:r>
      <w:r w:rsidRPr="002B5D71">
        <w:rPr>
          <w:b/>
          <w:bCs/>
          <w:lang w:eastAsia="vi-VN"/>
        </w:rPr>
        <w:t>UBND Thành phố Hồ Chí Minh</w:t>
      </w:r>
    </w:p>
    <w:tbl>
      <w:tblPr>
        <w:tblW w:w="972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468"/>
        <w:gridCol w:w="3686"/>
        <w:gridCol w:w="1219"/>
        <w:gridCol w:w="1842"/>
      </w:tblGrid>
      <w:tr w:rsidR="00D428C1" w:rsidRPr="002B5D71" w:rsidTr="003405C7">
        <w:trPr>
          <w:trHeight w:val="1155"/>
        </w:trPr>
        <w:tc>
          <w:tcPr>
            <w:tcW w:w="510" w:type="dxa"/>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TT</w:t>
            </w:r>
          </w:p>
        </w:tc>
        <w:tc>
          <w:tcPr>
            <w:tcW w:w="2468" w:type="dxa"/>
            <w:shd w:val="clear" w:color="auto" w:fill="auto"/>
            <w:vAlign w:val="center"/>
            <w:hideMark/>
          </w:tcPr>
          <w:p w:rsidR="003405C7" w:rsidRPr="002B5D71" w:rsidRDefault="003405C7" w:rsidP="003405C7">
            <w:pPr>
              <w:jc w:val="center"/>
              <w:rPr>
                <w:b/>
                <w:bCs/>
                <w:sz w:val="22"/>
                <w:szCs w:val="22"/>
              </w:rPr>
            </w:pPr>
            <w:r w:rsidRPr="002B5D71">
              <w:rPr>
                <w:b/>
                <w:bCs/>
                <w:sz w:val="22"/>
                <w:szCs w:val="22"/>
              </w:rPr>
              <w:t>Danh mục ĐTNĐ</w:t>
            </w:r>
          </w:p>
          <w:p w:rsidR="00B4736B" w:rsidRPr="002B5D71" w:rsidRDefault="003405C7" w:rsidP="003405C7">
            <w:pPr>
              <w:jc w:val="center"/>
              <w:rPr>
                <w:b/>
                <w:bCs/>
                <w:sz w:val="22"/>
                <w:szCs w:val="22"/>
              </w:rPr>
            </w:pPr>
            <w:r w:rsidRPr="002B5D71">
              <w:rPr>
                <w:b/>
                <w:bCs/>
                <w:sz w:val="22"/>
                <w:szCs w:val="22"/>
              </w:rPr>
              <w:t>phân cấp UBND tỉnh</w:t>
            </w:r>
          </w:p>
        </w:tc>
        <w:tc>
          <w:tcPr>
            <w:tcW w:w="3686" w:type="dxa"/>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Pham vi tuyến sông (kênh)</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Chiều dài (km) </w:t>
            </w:r>
          </w:p>
        </w:tc>
        <w:tc>
          <w:tcPr>
            <w:tcW w:w="1842"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Ghi chú</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 </w:t>
            </w:r>
          </w:p>
        </w:tc>
        <w:tc>
          <w:tcPr>
            <w:tcW w:w="2468"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CỘNG:</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 </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239,53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1</w:t>
            </w:r>
          </w:p>
        </w:tc>
        <w:tc>
          <w:tcPr>
            <w:tcW w:w="2468" w:type="dxa"/>
            <w:vMerge w:val="restart"/>
            <w:shd w:val="clear" w:color="auto" w:fill="auto"/>
            <w:hideMark/>
          </w:tcPr>
          <w:p w:rsidR="00B4736B" w:rsidRPr="002B5D71" w:rsidRDefault="00B4736B" w:rsidP="00B4736B">
            <w:pPr>
              <w:rPr>
                <w:sz w:val="22"/>
                <w:szCs w:val="22"/>
              </w:rPr>
            </w:pPr>
            <w:r w:rsidRPr="002B5D71">
              <w:rPr>
                <w:sz w:val="22"/>
                <w:szCs w:val="22"/>
              </w:rPr>
              <w:t>Sông Đồng Nai (bao gồm Nhánh cù lao Rùa, cù lao Bạch Đằng)</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cầu Đồng Nai đến ngã ba Sông Bé</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71,80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Tuyến chính từ hạ lưu cầu Đồng Nai đến ngã ba Sông Bé</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58,00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Km34+100 đến Km34+440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0,34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Đồng Nai)</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Km34+440 đến Km44+410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9,97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(Đồng Nai)</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Km44+410 đến Km92+100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47,69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Đồng Nai)</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Nhánh cù lao Rùa</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6,70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Nhánh cù lao Bạch Đằng</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7,10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2</w:t>
            </w:r>
          </w:p>
        </w:tc>
        <w:tc>
          <w:tcPr>
            <w:tcW w:w="2468" w:type="dxa"/>
            <w:vMerge w:val="restart"/>
            <w:shd w:val="clear" w:color="auto" w:fill="auto"/>
            <w:hideMark/>
          </w:tcPr>
          <w:p w:rsidR="00B4736B" w:rsidRPr="002B5D71" w:rsidRDefault="00B4736B" w:rsidP="00B4736B">
            <w:pPr>
              <w:rPr>
                <w:sz w:val="22"/>
                <w:szCs w:val="22"/>
              </w:rPr>
            </w:pPr>
            <w:r w:rsidRPr="002B5D71">
              <w:rPr>
                <w:sz w:val="22"/>
                <w:szCs w:val="22"/>
              </w:rPr>
              <w:t>Sông Sài Gòn</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ngã ba rạch Bến Nghé đến hạ lưu đập Dầu Tiếng 2 km</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130,30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xml:space="preserve"> - Từ ngã ba rạch Bến Nghé đến cầu Bình Triệu</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17,30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cầu Bình Triệu đến cầu Bến Súc về thượng lưu 10 km</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83,90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Km29+950 đến Km103+740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73,79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Km103+740 đến Km113+850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10,11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Tây Ninh)</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Cách cầu Bến Súc về thượng lưu 10 km đến hạ lưu đập Dầu Tiếng 2 km</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29,10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Tây Ninh)</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3</w:t>
            </w:r>
          </w:p>
        </w:tc>
        <w:tc>
          <w:tcPr>
            <w:tcW w:w="2468" w:type="dxa"/>
            <w:shd w:val="clear" w:color="auto" w:fill="auto"/>
            <w:hideMark/>
          </w:tcPr>
          <w:p w:rsidR="00B4736B" w:rsidRPr="002B5D71" w:rsidRDefault="00B4736B" w:rsidP="00B4736B">
            <w:pPr>
              <w:rPr>
                <w:sz w:val="22"/>
                <w:szCs w:val="22"/>
              </w:rPr>
            </w:pPr>
            <w:r w:rsidRPr="002B5D71">
              <w:rPr>
                <w:sz w:val="22"/>
                <w:szCs w:val="22"/>
              </w:rPr>
              <w:t>Kênh Tẻ-Đôi</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ngã ba sông Sài Gòn đến ngã ba sông Chợ Đệm Bến Lức</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13,00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4</w:t>
            </w:r>
          </w:p>
        </w:tc>
        <w:tc>
          <w:tcPr>
            <w:tcW w:w="2468" w:type="dxa"/>
            <w:vMerge w:val="restart"/>
            <w:shd w:val="clear" w:color="auto" w:fill="auto"/>
            <w:hideMark/>
          </w:tcPr>
          <w:p w:rsidR="00B4736B" w:rsidRPr="002B5D71" w:rsidRDefault="00B4736B" w:rsidP="00B4736B">
            <w:pPr>
              <w:rPr>
                <w:sz w:val="22"/>
                <w:szCs w:val="22"/>
              </w:rPr>
            </w:pPr>
            <w:r w:rsidRPr="002B5D71">
              <w:rPr>
                <w:sz w:val="22"/>
                <w:szCs w:val="22"/>
              </w:rPr>
              <w:t>Sông Chợ Đệm Bến Lức</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ngã ba Kênh Đôi đến ngã ba sông Vàm Cỏ Đông</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10,12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Km9+880 đến Km11+180</w:t>
            </w:r>
          </w:p>
        </w:tc>
        <w:tc>
          <w:tcPr>
            <w:tcW w:w="1219" w:type="dxa"/>
            <w:shd w:val="clear" w:color="auto" w:fill="auto"/>
            <w:vAlign w:val="center"/>
            <w:hideMark/>
          </w:tcPr>
          <w:p w:rsidR="00B4736B" w:rsidRPr="002B5D71" w:rsidRDefault="00B4736B" w:rsidP="00B4736B">
            <w:pPr>
              <w:jc w:val="center"/>
              <w:rPr>
                <w:sz w:val="22"/>
                <w:szCs w:val="22"/>
              </w:rPr>
            </w:pPr>
            <w:r w:rsidRPr="002B5D71">
              <w:rPr>
                <w:sz w:val="22"/>
                <w:szCs w:val="22"/>
              </w:rPr>
              <w:t xml:space="preserve">            1,30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Tây Ninh)</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Km11+180 đến Km20+000</w:t>
            </w:r>
          </w:p>
        </w:tc>
        <w:tc>
          <w:tcPr>
            <w:tcW w:w="1219" w:type="dxa"/>
            <w:shd w:val="clear" w:color="auto" w:fill="auto"/>
            <w:vAlign w:val="center"/>
            <w:hideMark/>
          </w:tcPr>
          <w:p w:rsidR="00B4736B" w:rsidRPr="002B5D71" w:rsidRDefault="00B4736B" w:rsidP="00B4736B">
            <w:pPr>
              <w:jc w:val="center"/>
              <w:rPr>
                <w:sz w:val="22"/>
                <w:szCs w:val="22"/>
              </w:rPr>
            </w:pPr>
            <w:r w:rsidRPr="002B5D71">
              <w:rPr>
                <w:sz w:val="22"/>
                <w:szCs w:val="22"/>
              </w:rPr>
              <w:t xml:space="preserve">            8,82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5</w:t>
            </w:r>
          </w:p>
        </w:tc>
        <w:tc>
          <w:tcPr>
            <w:tcW w:w="2468" w:type="dxa"/>
            <w:shd w:val="clear" w:color="auto" w:fill="auto"/>
            <w:hideMark/>
          </w:tcPr>
          <w:p w:rsidR="00B4736B" w:rsidRPr="002B5D71" w:rsidRDefault="00B4736B" w:rsidP="00B4736B">
            <w:pPr>
              <w:rPr>
                <w:sz w:val="22"/>
                <w:szCs w:val="22"/>
              </w:rPr>
            </w:pPr>
            <w:r w:rsidRPr="002B5D71">
              <w:rPr>
                <w:sz w:val="22"/>
                <w:szCs w:val="22"/>
              </w:rPr>
              <w:t>Rạch Ông Lớn-kênh Cây Khô</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ngã ba sông Cần Giuộc đến ngã ba kênh Tẻ</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8,50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lastRenderedPageBreak/>
              <w:t>6</w:t>
            </w:r>
          </w:p>
        </w:tc>
        <w:tc>
          <w:tcPr>
            <w:tcW w:w="2468" w:type="dxa"/>
            <w:vMerge w:val="restart"/>
            <w:shd w:val="clear" w:color="auto" w:fill="auto"/>
            <w:hideMark/>
          </w:tcPr>
          <w:p w:rsidR="00B4736B" w:rsidRPr="002B5D71" w:rsidRDefault="00B4736B" w:rsidP="00B4736B">
            <w:pPr>
              <w:rPr>
                <w:sz w:val="22"/>
                <w:szCs w:val="22"/>
              </w:rPr>
            </w:pPr>
            <w:r w:rsidRPr="002B5D71">
              <w:rPr>
                <w:sz w:val="22"/>
                <w:szCs w:val="22"/>
              </w:rPr>
              <w:t>Sông Cần Giuộc</w:t>
            </w:r>
          </w:p>
        </w:tc>
        <w:tc>
          <w:tcPr>
            <w:tcW w:w="3686" w:type="dxa"/>
            <w:shd w:val="clear" w:color="auto" w:fill="auto"/>
            <w:vAlign w:val="center"/>
            <w:hideMark/>
          </w:tcPr>
          <w:p w:rsidR="00B4736B" w:rsidRPr="002B5D71" w:rsidRDefault="00B4736B" w:rsidP="00B4736B">
            <w:pPr>
              <w:rPr>
                <w:sz w:val="22"/>
                <w:szCs w:val="22"/>
              </w:rPr>
            </w:pPr>
            <w:r w:rsidRPr="002B5D71">
              <w:rPr>
                <w:sz w:val="22"/>
                <w:szCs w:val="22"/>
              </w:rPr>
              <w:t>Từ ngã ba sông Soài Rạp đến ngã ba kênh Cây Khô</w:t>
            </w:r>
          </w:p>
        </w:tc>
        <w:tc>
          <w:tcPr>
            <w:tcW w:w="1219" w:type="dxa"/>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5,81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6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ngã ba kênh Nước Mặn-Cần Giuộc đến ngã ba kênh Cây Khô</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5,81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Km29+690 đến Km32+000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2,31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(Gianh giới TP. HCM - Tây Ninh)</w:t>
            </w:r>
          </w:p>
        </w:tc>
      </w:tr>
      <w:tr w:rsidR="00D428C1" w:rsidRPr="002B5D71" w:rsidTr="003405C7">
        <w:trPr>
          <w:trHeight w:val="300"/>
        </w:trPr>
        <w:tc>
          <w:tcPr>
            <w:tcW w:w="510" w:type="dxa"/>
            <w:shd w:val="clear" w:color="auto" w:fill="auto"/>
            <w:noWrap/>
            <w:vAlign w:val="center"/>
            <w:hideMark/>
          </w:tcPr>
          <w:p w:rsidR="00B4736B" w:rsidRPr="002B5D71" w:rsidRDefault="00B4736B" w:rsidP="00B4736B">
            <w:pPr>
              <w:jc w:val="center"/>
              <w:rPr>
                <w:sz w:val="22"/>
                <w:szCs w:val="22"/>
              </w:rPr>
            </w:pPr>
            <w:r w:rsidRPr="002B5D71">
              <w:rPr>
                <w:sz w:val="22"/>
                <w:szCs w:val="22"/>
              </w:rPr>
              <w:t> </w:t>
            </w:r>
          </w:p>
        </w:tc>
        <w:tc>
          <w:tcPr>
            <w:tcW w:w="2468" w:type="dxa"/>
            <w:vMerge/>
            <w:vAlign w:val="center"/>
            <w:hideMark/>
          </w:tcPr>
          <w:p w:rsidR="00B4736B" w:rsidRPr="002B5D71" w:rsidRDefault="00B4736B" w:rsidP="00B4736B">
            <w:pPr>
              <w:rPr>
                <w:sz w:val="22"/>
                <w:szCs w:val="22"/>
              </w:rPr>
            </w:pPr>
          </w:p>
        </w:tc>
        <w:tc>
          <w:tcPr>
            <w:tcW w:w="3686" w:type="dxa"/>
            <w:shd w:val="clear" w:color="auto" w:fill="auto"/>
            <w:vAlign w:val="center"/>
            <w:hideMark/>
          </w:tcPr>
          <w:p w:rsidR="00B4736B" w:rsidRPr="002B5D71" w:rsidRDefault="00B4736B" w:rsidP="00B4736B">
            <w:pPr>
              <w:rPr>
                <w:i/>
                <w:iCs/>
                <w:sz w:val="22"/>
                <w:szCs w:val="22"/>
              </w:rPr>
            </w:pPr>
            <w:r w:rsidRPr="002B5D71">
              <w:rPr>
                <w:i/>
                <w:iCs/>
                <w:sz w:val="22"/>
                <w:szCs w:val="22"/>
              </w:rPr>
              <w:t>+ Từ Km32+000 đến Km35+500</w:t>
            </w:r>
          </w:p>
        </w:tc>
        <w:tc>
          <w:tcPr>
            <w:tcW w:w="1219" w:type="dxa"/>
            <w:shd w:val="clear" w:color="auto" w:fill="auto"/>
            <w:vAlign w:val="center"/>
            <w:hideMark/>
          </w:tcPr>
          <w:p w:rsidR="00B4736B" w:rsidRPr="002B5D71" w:rsidRDefault="00B4736B" w:rsidP="00B4736B">
            <w:pPr>
              <w:jc w:val="center"/>
              <w:rPr>
                <w:i/>
                <w:iCs/>
                <w:sz w:val="22"/>
                <w:szCs w:val="22"/>
              </w:rPr>
            </w:pPr>
            <w:r w:rsidRPr="002B5D71">
              <w:rPr>
                <w:i/>
                <w:iCs/>
                <w:sz w:val="22"/>
                <w:szCs w:val="22"/>
              </w:rPr>
              <w:t xml:space="preserve">           3,50 </w:t>
            </w:r>
          </w:p>
        </w:tc>
        <w:tc>
          <w:tcPr>
            <w:tcW w:w="1842" w:type="dxa"/>
            <w:shd w:val="clear" w:color="auto" w:fill="auto"/>
            <w:noWrap/>
            <w:vAlign w:val="bottom"/>
            <w:hideMark/>
          </w:tcPr>
          <w:p w:rsidR="00B4736B" w:rsidRPr="002B5D71" w:rsidRDefault="00B4736B" w:rsidP="00B4736B">
            <w:pPr>
              <w:rPr>
                <w:sz w:val="22"/>
                <w:szCs w:val="22"/>
              </w:rPr>
            </w:pPr>
            <w:r w:rsidRPr="002B5D71">
              <w:rPr>
                <w:sz w:val="22"/>
                <w:szCs w:val="22"/>
              </w:rPr>
              <w:t> </w:t>
            </w:r>
          </w:p>
        </w:tc>
      </w:tr>
    </w:tbl>
    <w:p w:rsidR="00791D39" w:rsidRPr="002B5D71" w:rsidRDefault="00791D39" w:rsidP="00667639">
      <w:pPr>
        <w:widowControl w:val="0"/>
        <w:spacing w:line="360" w:lineRule="exact"/>
        <w:jc w:val="center"/>
        <w:rPr>
          <w:i/>
          <w:iCs/>
          <w:sz w:val="26"/>
          <w:lang w:val="nl-NL"/>
        </w:rPr>
      </w:pPr>
    </w:p>
    <w:tbl>
      <w:tblPr>
        <w:tblW w:w="9782" w:type="dxa"/>
        <w:tblInd w:w="-318" w:type="dxa"/>
        <w:tblLook w:val="04A0" w:firstRow="1" w:lastRow="0" w:firstColumn="1" w:lastColumn="0" w:noHBand="0" w:noVBand="1"/>
      </w:tblPr>
      <w:tblGrid>
        <w:gridCol w:w="510"/>
        <w:gridCol w:w="2468"/>
        <w:gridCol w:w="3685"/>
        <w:gridCol w:w="1229"/>
        <w:gridCol w:w="1890"/>
      </w:tblGrid>
      <w:tr w:rsidR="00D428C1" w:rsidRPr="002B5D71" w:rsidTr="00B4736B">
        <w:trPr>
          <w:trHeight w:val="300"/>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TT</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405C7" w:rsidRPr="002B5D71" w:rsidRDefault="003405C7" w:rsidP="00B4736B">
            <w:pPr>
              <w:jc w:val="center"/>
              <w:rPr>
                <w:b/>
                <w:bCs/>
                <w:sz w:val="22"/>
                <w:szCs w:val="22"/>
              </w:rPr>
            </w:pPr>
            <w:r w:rsidRPr="002B5D71">
              <w:rPr>
                <w:b/>
                <w:bCs/>
                <w:sz w:val="22"/>
                <w:szCs w:val="22"/>
              </w:rPr>
              <w:t>Danh mục ĐTNĐ</w:t>
            </w:r>
          </w:p>
          <w:p w:rsidR="00B4736B" w:rsidRPr="002B5D71" w:rsidRDefault="003405C7" w:rsidP="003405C7">
            <w:pPr>
              <w:jc w:val="center"/>
              <w:rPr>
                <w:b/>
                <w:bCs/>
                <w:sz w:val="22"/>
                <w:szCs w:val="22"/>
              </w:rPr>
            </w:pPr>
            <w:r w:rsidRPr="002B5D71">
              <w:rPr>
                <w:b/>
                <w:bCs/>
                <w:sz w:val="22"/>
                <w:szCs w:val="22"/>
              </w:rP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Pham vi tuyến sông (kênh)</w:t>
            </w:r>
          </w:p>
        </w:tc>
        <w:tc>
          <w:tcPr>
            <w:tcW w:w="12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Chiều dài (km) </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736B" w:rsidRPr="002B5D71" w:rsidRDefault="00B4736B" w:rsidP="00B4736B">
            <w:pPr>
              <w:jc w:val="center"/>
              <w:rPr>
                <w:b/>
                <w:bCs/>
                <w:sz w:val="22"/>
                <w:szCs w:val="22"/>
              </w:rPr>
            </w:pPr>
            <w:r w:rsidRPr="002B5D71">
              <w:rPr>
                <w:b/>
                <w:bCs/>
                <w:sz w:val="22"/>
                <w:szCs w:val="22"/>
              </w:rPr>
              <w:t>Ghi chú</w:t>
            </w:r>
          </w:p>
        </w:tc>
      </w:tr>
      <w:tr w:rsidR="00D428C1" w:rsidRPr="002B5D71" w:rsidTr="00B4736B">
        <w:trPr>
          <w:trHeight w:val="300"/>
        </w:trPr>
        <w:tc>
          <w:tcPr>
            <w:tcW w:w="510" w:type="dxa"/>
            <w:vMerge/>
            <w:tcBorders>
              <w:top w:val="single" w:sz="4" w:space="0" w:color="auto"/>
              <w:left w:val="single" w:sz="4" w:space="0" w:color="auto"/>
              <w:bottom w:val="single" w:sz="4" w:space="0" w:color="auto"/>
              <w:right w:val="single" w:sz="4" w:space="0" w:color="auto"/>
            </w:tcBorders>
            <w:vAlign w:val="center"/>
            <w:hideMark/>
          </w:tcPr>
          <w:p w:rsidR="00B4736B" w:rsidRPr="002B5D71" w:rsidRDefault="00B4736B" w:rsidP="00B4736B">
            <w:pPr>
              <w:rPr>
                <w:b/>
                <w:bCs/>
                <w:sz w:val="22"/>
                <w:szCs w:val="22"/>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B4736B" w:rsidRPr="002B5D71" w:rsidRDefault="00B4736B" w:rsidP="00B4736B">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4736B" w:rsidRPr="002B5D71" w:rsidRDefault="00B4736B" w:rsidP="00B4736B">
            <w:pPr>
              <w:rPr>
                <w:b/>
                <w:bCs/>
                <w:sz w:val="22"/>
                <w:szCs w:val="22"/>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B4736B" w:rsidRPr="002B5D71" w:rsidRDefault="00B4736B" w:rsidP="00B4736B">
            <w:pPr>
              <w:rPr>
                <w:b/>
                <w:bCs/>
                <w:sz w:val="22"/>
                <w:szCs w:val="22"/>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B4736B" w:rsidRPr="002B5D71" w:rsidRDefault="00B4736B" w:rsidP="00B4736B">
            <w:pPr>
              <w:rPr>
                <w:b/>
                <w:bCs/>
                <w:sz w:val="22"/>
                <w:szCs w:val="22"/>
              </w:rPr>
            </w:pPr>
          </w:p>
        </w:tc>
      </w:tr>
      <w:tr w:rsidR="00D428C1" w:rsidRPr="002B5D71" w:rsidTr="00B4736B">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B4736B" w:rsidRPr="002B5D71" w:rsidRDefault="00B4736B" w:rsidP="00B4736B">
            <w:pPr>
              <w:jc w:val="center"/>
              <w:rPr>
                <w:b/>
                <w:bCs/>
                <w:sz w:val="22"/>
                <w:szCs w:val="22"/>
              </w:rPr>
            </w:pPr>
            <w:r w:rsidRPr="002B5D71">
              <w:rPr>
                <w:b/>
                <w:bCs/>
                <w:sz w:val="22"/>
                <w:szCs w:val="22"/>
              </w:rPr>
              <w:t> </w:t>
            </w:r>
          </w:p>
        </w:tc>
        <w:tc>
          <w:tcPr>
            <w:tcW w:w="2468" w:type="dxa"/>
            <w:tcBorders>
              <w:top w:val="nil"/>
              <w:left w:val="nil"/>
              <w:bottom w:val="single" w:sz="4" w:space="0" w:color="auto"/>
              <w:right w:val="single" w:sz="4" w:space="0" w:color="auto"/>
            </w:tcBorders>
            <w:shd w:val="clear" w:color="auto" w:fill="auto"/>
            <w:vAlign w:val="center"/>
            <w:hideMark/>
          </w:tcPr>
          <w:p w:rsidR="00B4736B" w:rsidRPr="002B5D71" w:rsidRDefault="00B4736B" w:rsidP="00B4736B">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B4736B" w:rsidRPr="002B5D71" w:rsidRDefault="00B4736B" w:rsidP="00B4736B">
            <w:pPr>
              <w:jc w:val="center"/>
              <w:rPr>
                <w:i/>
                <w:iCs/>
                <w:sz w:val="22"/>
                <w:szCs w:val="22"/>
              </w:rPr>
            </w:pPr>
            <w:r w:rsidRPr="002B5D71">
              <w:rPr>
                <w:i/>
                <w:iCs/>
                <w:sz w:val="22"/>
                <w:szCs w:val="22"/>
              </w:rPr>
              <w:t> </w:t>
            </w:r>
          </w:p>
        </w:tc>
        <w:tc>
          <w:tcPr>
            <w:tcW w:w="1229" w:type="dxa"/>
            <w:tcBorders>
              <w:top w:val="nil"/>
              <w:left w:val="nil"/>
              <w:bottom w:val="single" w:sz="4" w:space="0" w:color="auto"/>
              <w:right w:val="single" w:sz="4" w:space="0" w:color="auto"/>
            </w:tcBorders>
            <w:shd w:val="clear" w:color="auto" w:fill="auto"/>
            <w:vAlign w:val="center"/>
            <w:hideMark/>
          </w:tcPr>
          <w:p w:rsidR="00B4736B" w:rsidRPr="002B5D71" w:rsidRDefault="00B4736B" w:rsidP="00B4736B">
            <w:pPr>
              <w:jc w:val="center"/>
              <w:rPr>
                <w:b/>
                <w:bCs/>
                <w:sz w:val="22"/>
                <w:szCs w:val="22"/>
              </w:rPr>
            </w:pPr>
            <w:r w:rsidRPr="002B5D71">
              <w:rPr>
                <w:b/>
                <w:bCs/>
                <w:sz w:val="22"/>
                <w:szCs w:val="22"/>
              </w:rPr>
              <w:t xml:space="preserve">           2,60 </w:t>
            </w:r>
          </w:p>
        </w:tc>
        <w:tc>
          <w:tcPr>
            <w:tcW w:w="1890" w:type="dxa"/>
            <w:tcBorders>
              <w:top w:val="nil"/>
              <w:left w:val="nil"/>
              <w:bottom w:val="single" w:sz="4" w:space="0" w:color="auto"/>
              <w:right w:val="single" w:sz="4" w:space="0" w:color="auto"/>
            </w:tcBorders>
            <w:shd w:val="clear" w:color="auto" w:fill="auto"/>
            <w:vAlign w:val="center"/>
            <w:hideMark/>
          </w:tcPr>
          <w:p w:rsidR="00B4736B" w:rsidRPr="002B5D71" w:rsidRDefault="00B4736B" w:rsidP="00B4736B">
            <w:pPr>
              <w:jc w:val="center"/>
              <w:rPr>
                <w:i/>
                <w:iCs/>
                <w:sz w:val="22"/>
                <w:szCs w:val="22"/>
              </w:rPr>
            </w:pPr>
            <w:r w:rsidRPr="002B5D71">
              <w:rPr>
                <w:i/>
                <w:iCs/>
                <w:sz w:val="22"/>
                <w:szCs w:val="22"/>
              </w:rPr>
              <w:t> </w:t>
            </w:r>
          </w:p>
        </w:tc>
      </w:tr>
      <w:tr w:rsidR="00D428C1" w:rsidRPr="002B5D71" w:rsidTr="00B4736B">
        <w:trPr>
          <w:trHeight w:val="51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B4736B" w:rsidRPr="002B5D71" w:rsidRDefault="00B4736B" w:rsidP="00B4736B">
            <w:pPr>
              <w:jc w:val="center"/>
              <w:rPr>
                <w:rFonts w:ascii="Calibri" w:hAnsi="Calibri" w:cs="Calibri"/>
                <w:sz w:val="22"/>
                <w:szCs w:val="22"/>
              </w:rPr>
            </w:pPr>
            <w:r w:rsidRPr="002B5D71">
              <w:rPr>
                <w:rFonts w:ascii="Calibri" w:hAnsi="Calibri" w:cs="Calibri"/>
                <w:sz w:val="22"/>
                <w:szCs w:val="22"/>
              </w:rPr>
              <w:t>1</w:t>
            </w:r>
          </w:p>
        </w:tc>
        <w:tc>
          <w:tcPr>
            <w:tcW w:w="2468" w:type="dxa"/>
            <w:tcBorders>
              <w:top w:val="nil"/>
              <w:left w:val="nil"/>
              <w:bottom w:val="single" w:sz="4" w:space="0" w:color="auto"/>
              <w:right w:val="single" w:sz="4" w:space="0" w:color="auto"/>
            </w:tcBorders>
            <w:shd w:val="clear" w:color="auto" w:fill="auto"/>
            <w:hideMark/>
          </w:tcPr>
          <w:p w:rsidR="00B4736B" w:rsidRPr="002B5D71" w:rsidRDefault="00B4736B" w:rsidP="00B4736B">
            <w:pPr>
              <w:rPr>
                <w:sz w:val="22"/>
                <w:szCs w:val="22"/>
              </w:rPr>
            </w:pPr>
            <w:r w:rsidRPr="002B5D71">
              <w:rPr>
                <w:sz w:val="22"/>
                <w:szCs w:val="22"/>
              </w:rPr>
              <w:t>Rạch Đào 1</w:t>
            </w:r>
          </w:p>
        </w:tc>
        <w:tc>
          <w:tcPr>
            <w:tcW w:w="3685"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rPr>
                <w:sz w:val="20"/>
                <w:szCs w:val="20"/>
              </w:rPr>
            </w:pPr>
            <w:r w:rsidRPr="002B5D71">
              <w:rPr>
                <w:sz w:val="20"/>
                <w:szCs w:val="20"/>
              </w:rPr>
              <w:t>Từ Ngã ba Sông Sài Gòn đến đường nội bộ tổng kho Thủ Đức</w:t>
            </w:r>
          </w:p>
        </w:tc>
        <w:tc>
          <w:tcPr>
            <w:tcW w:w="1229"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jc w:val="center"/>
              <w:rPr>
                <w:b/>
                <w:bCs/>
                <w:sz w:val="20"/>
                <w:szCs w:val="20"/>
              </w:rPr>
            </w:pPr>
            <w:r w:rsidRPr="002B5D71">
              <w:rPr>
                <w:b/>
                <w:bCs/>
                <w:sz w:val="20"/>
                <w:szCs w:val="20"/>
              </w:rPr>
              <w:t>1,1</w:t>
            </w:r>
          </w:p>
        </w:tc>
        <w:tc>
          <w:tcPr>
            <w:tcW w:w="1890"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rPr>
                <w:sz w:val="20"/>
                <w:szCs w:val="20"/>
              </w:rPr>
            </w:pPr>
            <w:r w:rsidRPr="002B5D71">
              <w:rPr>
                <w:sz w:val="20"/>
                <w:szCs w:val="20"/>
              </w:rPr>
              <w:t>Đường thủy nội địa chuyên dùng</w:t>
            </w:r>
          </w:p>
        </w:tc>
      </w:tr>
      <w:tr w:rsidR="00D428C1" w:rsidRPr="002B5D71" w:rsidTr="00B4736B">
        <w:trPr>
          <w:trHeight w:val="51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B4736B" w:rsidRPr="002B5D71" w:rsidRDefault="00B4736B" w:rsidP="00B4736B">
            <w:pPr>
              <w:jc w:val="center"/>
              <w:rPr>
                <w:rFonts w:ascii="Calibri" w:hAnsi="Calibri" w:cs="Calibri"/>
                <w:sz w:val="22"/>
                <w:szCs w:val="22"/>
              </w:rPr>
            </w:pPr>
            <w:r w:rsidRPr="002B5D71">
              <w:rPr>
                <w:rFonts w:ascii="Calibri" w:hAnsi="Calibri" w:cs="Calibri"/>
                <w:sz w:val="22"/>
                <w:szCs w:val="22"/>
              </w:rPr>
              <w:t>2</w:t>
            </w:r>
          </w:p>
        </w:tc>
        <w:tc>
          <w:tcPr>
            <w:tcW w:w="2468" w:type="dxa"/>
            <w:tcBorders>
              <w:top w:val="nil"/>
              <w:left w:val="nil"/>
              <w:bottom w:val="single" w:sz="4" w:space="0" w:color="auto"/>
              <w:right w:val="single" w:sz="4" w:space="0" w:color="auto"/>
            </w:tcBorders>
            <w:shd w:val="clear" w:color="auto" w:fill="auto"/>
            <w:hideMark/>
          </w:tcPr>
          <w:p w:rsidR="00B4736B" w:rsidRPr="002B5D71" w:rsidRDefault="00B4736B" w:rsidP="00B4736B">
            <w:pPr>
              <w:rPr>
                <w:sz w:val="22"/>
                <w:szCs w:val="22"/>
              </w:rPr>
            </w:pPr>
            <w:r w:rsidRPr="002B5D71">
              <w:rPr>
                <w:sz w:val="22"/>
                <w:szCs w:val="22"/>
              </w:rPr>
              <w:t>Rạch Đào 2</w:t>
            </w:r>
          </w:p>
        </w:tc>
        <w:tc>
          <w:tcPr>
            <w:tcW w:w="3685"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rPr>
                <w:sz w:val="20"/>
                <w:szCs w:val="20"/>
              </w:rPr>
            </w:pPr>
            <w:r w:rsidRPr="002B5D71">
              <w:rPr>
                <w:sz w:val="20"/>
                <w:szCs w:val="20"/>
              </w:rPr>
              <w:t>Từ Rạch Chiếc đến đường nội bộ tổng kho Thủ Đức</w:t>
            </w:r>
          </w:p>
        </w:tc>
        <w:tc>
          <w:tcPr>
            <w:tcW w:w="1229"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jc w:val="center"/>
              <w:rPr>
                <w:b/>
                <w:bCs/>
                <w:sz w:val="20"/>
                <w:szCs w:val="20"/>
              </w:rPr>
            </w:pPr>
            <w:r w:rsidRPr="002B5D71">
              <w:rPr>
                <w:b/>
                <w:bCs/>
                <w:sz w:val="20"/>
                <w:szCs w:val="20"/>
              </w:rPr>
              <w:t>1,5</w:t>
            </w:r>
          </w:p>
        </w:tc>
        <w:tc>
          <w:tcPr>
            <w:tcW w:w="1890" w:type="dxa"/>
            <w:tcBorders>
              <w:top w:val="nil"/>
              <w:left w:val="nil"/>
              <w:bottom w:val="single" w:sz="4" w:space="0" w:color="auto"/>
              <w:right w:val="single" w:sz="4" w:space="0" w:color="auto"/>
            </w:tcBorders>
            <w:shd w:val="clear" w:color="000000" w:fill="EEECE1"/>
            <w:vAlign w:val="center"/>
            <w:hideMark/>
          </w:tcPr>
          <w:p w:rsidR="00B4736B" w:rsidRPr="002B5D71" w:rsidRDefault="00B4736B" w:rsidP="00B4736B">
            <w:pPr>
              <w:rPr>
                <w:sz w:val="20"/>
                <w:szCs w:val="20"/>
              </w:rPr>
            </w:pPr>
            <w:r w:rsidRPr="002B5D71">
              <w:rPr>
                <w:sz w:val="20"/>
                <w:szCs w:val="20"/>
              </w:rPr>
              <w:t>Đường thủy nội địa chuyên dùng</w:t>
            </w:r>
          </w:p>
        </w:tc>
      </w:tr>
    </w:tbl>
    <w:p w:rsidR="00B4736B" w:rsidRPr="002B5D71" w:rsidRDefault="00B4736B" w:rsidP="00667639">
      <w:pPr>
        <w:widowControl w:val="0"/>
        <w:spacing w:line="360" w:lineRule="exact"/>
        <w:jc w:val="center"/>
        <w:rPr>
          <w:i/>
          <w:iCs/>
          <w:sz w:val="26"/>
          <w:lang w:val="nl-NL"/>
        </w:rPr>
      </w:pPr>
    </w:p>
    <w:p w:rsidR="003405C7" w:rsidRPr="002B5D71" w:rsidRDefault="003405C7" w:rsidP="003405C7">
      <w:pPr>
        <w:widowControl w:val="0"/>
        <w:spacing w:line="360" w:lineRule="exact"/>
        <w:jc w:val="both"/>
        <w:rPr>
          <w:b/>
          <w:iCs/>
          <w:sz w:val="26"/>
          <w:lang w:val="nl-NL"/>
        </w:rPr>
      </w:pPr>
      <w:r w:rsidRPr="002B5D71">
        <w:rPr>
          <w:b/>
          <w:iCs/>
          <w:sz w:val="26"/>
          <w:lang w:val="nl-NL"/>
        </w:rPr>
        <w:t>I</w:t>
      </w:r>
      <w:r w:rsidR="00D428C1" w:rsidRPr="002B5D71">
        <w:rPr>
          <w:b/>
          <w:iCs/>
          <w:sz w:val="26"/>
          <w:lang w:val="nl-NL"/>
        </w:rPr>
        <w:t>I</w:t>
      </w:r>
      <w:r w:rsidRPr="002B5D71">
        <w:rPr>
          <w:b/>
          <w:iCs/>
          <w:sz w:val="26"/>
          <w:lang w:val="nl-NL"/>
        </w:rPr>
        <w:t xml:space="preserve">. </w:t>
      </w:r>
      <w:r w:rsidRPr="002B5D71">
        <w:rPr>
          <w:b/>
          <w:bCs/>
          <w:lang w:eastAsia="vi-VN"/>
        </w:rPr>
        <w:t>UBND Thành phố H</w:t>
      </w:r>
      <w:r w:rsidR="00D428C1" w:rsidRPr="002B5D71">
        <w:rPr>
          <w:b/>
          <w:bCs/>
          <w:lang w:eastAsia="vi-VN"/>
        </w:rPr>
        <w:t>ải Phòng</w:t>
      </w:r>
    </w:p>
    <w:tbl>
      <w:tblPr>
        <w:tblW w:w="9782" w:type="dxa"/>
        <w:tblInd w:w="-318" w:type="dxa"/>
        <w:tblLook w:val="04A0" w:firstRow="1" w:lastRow="0" w:firstColumn="1" w:lastColumn="0" w:noHBand="0" w:noVBand="1"/>
      </w:tblPr>
      <w:tblGrid>
        <w:gridCol w:w="510"/>
        <w:gridCol w:w="2468"/>
        <w:gridCol w:w="3685"/>
        <w:gridCol w:w="1276"/>
        <w:gridCol w:w="1843"/>
      </w:tblGrid>
      <w:tr w:rsidR="00D428C1" w:rsidRPr="002B5D71" w:rsidTr="00D428C1">
        <w:trPr>
          <w:trHeight w:val="1155"/>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jc w:val="center"/>
              <w:rPr>
                <w:b/>
                <w:bCs/>
                <w:sz w:val="22"/>
                <w:szCs w:val="22"/>
              </w:rPr>
            </w:pPr>
            <w:r w:rsidRPr="002B5D71">
              <w:rPr>
                <w:b/>
                <w:bCs/>
                <w:sz w:val="22"/>
                <w:szCs w:val="22"/>
              </w:rPr>
              <w:t>TT</w:t>
            </w:r>
          </w:p>
        </w:tc>
        <w:tc>
          <w:tcPr>
            <w:tcW w:w="24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428C1" w:rsidRPr="002B5D71" w:rsidRDefault="00D428C1" w:rsidP="00D428C1">
            <w:pPr>
              <w:jc w:val="center"/>
              <w:rPr>
                <w:b/>
                <w:bCs/>
                <w:sz w:val="22"/>
                <w:szCs w:val="22"/>
              </w:rPr>
            </w:pPr>
            <w:r w:rsidRPr="002B5D71">
              <w:rPr>
                <w:b/>
                <w:bCs/>
                <w:sz w:val="22"/>
                <w:szCs w:val="22"/>
              </w:rPr>
              <w:t>Danh mục ĐTNĐ</w:t>
            </w:r>
            <w:r w:rsidRPr="002B5D71">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jc w:val="center"/>
              <w:rPr>
                <w:b/>
                <w:bCs/>
                <w:sz w:val="22"/>
                <w:szCs w:val="22"/>
              </w:rPr>
            </w:pPr>
            <w:r w:rsidRPr="002B5D71">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2"/>
                <w:szCs w:val="22"/>
              </w:rPr>
            </w:pPr>
            <w:r w:rsidRPr="002B5D71">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2"/>
                <w:szCs w:val="22"/>
              </w:rPr>
            </w:pPr>
            <w:r w:rsidRPr="002B5D71">
              <w:rPr>
                <w:b/>
                <w:bCs/>
                <w:sz w:val="22"/>
                <w:szCs w:val="22"/>
              </w:rPr>
              <w:t>Ghi chú</w:t>
            </w:r>
          </w:p>
        </w:tc>
      </w:tr>
      <w:tr w:rsidR="00D428C1" w:rsidRPr="002B5D71" w:rsidTr="00D428C1">
        <w:trPr>
          <w:trHeight w:val="253"/>
        </w:trPr>
        <w:tc>
          <w:tcPr>
            <w:tcW w:w="510" w:type="dxa"/>
            <w:vMerge/>
            <w:tcBorders>
              <w:top w:val="single" w:sz="4" w:space="0" w:color="auto"/>
              <w:left w:val="single" w:sz="4" w:space="0" w:color="auto"/>
              <w:bottom w:val="single" w:sz="4" w:space="0" w:color="auto"/>
              <w:right w:val="single" w:sz="4" w:space="0" w:color="auto"/>
            </w:tcBorders>
            <w:vAlign w:val="center"/>
            <w:hideMark/>
          </w:tcPr>
          <w:p w:rsidR="00D428C1" w:rsidRPr="002B5D71" w:rsidRDefault="00D428C1" w:rsidP="00D428C1">
            <w:pPr>
              <w:rPr>
                <w:b/>
                <w:bCs/>
                <w:sz w:val="22"/>
                <w:szCs w:val="22"/>
              </w:rPr>
            </w:pPr>
          </w:p>
        </w:tc>
        <w:tc>
          <w:tcPr>
            <w:tcW w:w="2468" w:type="dxa"/>
            <w:vMerge/>
            <w:tcBorders>
              <w:top w:val="single" w:sz="4" w:space="0" w:color="auto"/>
              <w:left w:val="single" w:sz="4" w:space="0" w:color="auto"/>
              <w:bottom w:val="single" w:sz="4" w:space="0" w:color="000000"/>
              <w:right w:val="single" w:sz="4" w:space="0" w:color="auto"/>
            </w:tcBorders>
            <w:vAlign w:val="center"/>
            <w:hideMark/>
          </w:tcPr>
          <w:p w:rsidR="00D428C1" w:rsidRPr="002B5D71" w:rsidRDefault="00D428C1" w:rsidP="00D428C1">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D428C1" w:rsidRPr="002B5D71" w:rsidRDefault="00D428C1" w:rsidP="00D428C1">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428C1" w:rsidRPr="002B5D71" w:rsidRDefault="00D428C1" w:rsidP="00D428C1">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428C1" w:rsidRPr="002B5D71" w:rsidRDefault="00D428C1" w:rsidP="00D428C1">
            <w:pPr>
              <w:rPr>
                <w:b/>
                <w:bCs/>
                <w:sz w:val="22"/>
                <w:szCs w:val="22"/>
              </w:rPr>
            </w:pP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jc w:val="center"/>
              <w:rPr>
                <w:b/>
                <w:bCs/>
                <w:sz w:val="22"/>
                <w:szCs w:val="22"/>
              </w:rPr>
            </w:pPr>
            <w:r w:rsidRPr="002B5D71">
              <w:rPr>
                <w:b/>
                <w:bCs/>
                <w:sz w:val="22"/>
                <w:szCs w:val="22"/>
              </w:rPr>
              <w:t> </w:t>
            </w:r>
          </w:p>
        </w:tc>
        <w:tc>
          <w:tcPr>
            <w:tcW w:w="2468"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2"/>
                <w:szCs w:val="22"/>
              </w:rPr>
            </w:pPr>
            <w:r w:rsidRPr="002B5D71">
              <w:rPr>
                <w:i/>
                <w:i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2"/>
                <w:szCs w:val="22"/>
              </w:rPr>
            </w:pPr>
            <w:r w:rsidRPr="002B5D71">
              <w:rPr>
                <w:b/>
                <w:bCs/>
                <w:sz w:val="22"/>
                <w:szCs w:val="22"/>
              </w:rPr>
              <w:t xml:space="preserve">    514,50 </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2"/>
                <w:szCs w:val="22"/>
              </w:rPr>
            </w:pPr>
            <w:r w:rsidRPr="002B5D71">
              <w:rPr>
                <w:i/>
                <w:iCs/>
                <w:sz w:val="22"/>
                <w:szCs w:val="22"/>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w:t>
            </w:r>
          </w:p>
        </w:tc>
        <w:tc>
          <w:tcPr>
            <w:tcW w:w="2468" w:type="dxa"/>
            <w:vMerge w:val="restart"/>
            <w:tcBorders>
              <w:top w:val="nil"/>
              <w:left w:val="single" w:sz="4" w:space="0" w:color="auto"/>
              <w:bottom w:val="nil"/>
              <w:right w:val="single" w:sz="4" w:space="0" w:color="auto"/>
            </w:tcBorders>
            <w:shd w:val="clear" w:color="auto" w:fill="auto"/>
            <w:noWrap/>
            <w:hideMark/>
          </w:tcPr>
          <w:p w:rsidR="00D428C1" w:rsidRPr="002B5D71" w:rsidRDefault="00D428C1" w:rsidP="00D428C1">
            <w:pPr>
              <w:rPr>
                <w:sz w:val="20"/>
                <w:szCs w:val="20"/>
              </w:rPr>
            </w:pPr>
            <w:r w:rsidRPr="002B5D71">
              <w:rPr>
                <w:sz w:val="20"/>
                <w:szCs w:val="20"/>
              </w:rPr>
              <w:t>Sông Thái Bình</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cửa Thái Bình đến ngã ba Lác</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100</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nil"/>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i/>
                <w:iCs/>
                <w:sz w:val="20"/>
                <w:szCs w:val="20"/>
              </w:rPr>
            </w:pPr>
            <w:r w:rsidRPr="002B5D71">
              <w:rPr>
                <w:i/>
                <w:iCs/>
                <w:sz w:val="20"/>
                <w:szCs w:val="20"/>
              </w:rPr>
              <w:t>km0 - km11</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Hưng Yên</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nil"/>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i/>
                <w:iCs/>
                <w:sz w:val="20"/>
                <w:szCs w:val="20"/>
              </w:rPr>
            </w:pPr>
            <w:r w:rsidRPr="002B5D71">
              <w:rPr>
                <w:i/>
                <w:iCs/>
                <w:sz w:val="20"/>
                <w:szCs w:val="20"/>
              </w:rPr>
              <w:t>km11 - km84</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nil"/>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i/>
                <w:iCs/>
                <w:sz w:val="20"/>
                <w:szCs w:val="20"/>
              </w:rPr>
            </w:pPr>
            <w:r w:rsidRPr="002B5D71">
              <w:rPr>
                <w:i/>
                <w:iCs/>
                <w:sz w:val="20"/>
                <w:szCs w:val="20"/>
              </w:rPr>
              <w:t>km84 - km 100</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Bắc Ninh</w:t>
            </w:r>
          </w:p>
        </w:tc>
      </w:tr>
      <w:tr w:rsidR="00D428C1" w:rsidRPr="002B5D71" w:rsidTr="00D428C1">
        <w:trPr>
          <w:trHeight w:val="765"/>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2</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Luộc</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Quý Cao đến ngã ba Cửa Luộc</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44</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(km0÷km20,8 Hải Phòng;</w:t>
            </w:r>
            <w:r w:rsidRPr="002B5D71">
              <w:rPr>
                <w:sz w:val="20"/>
                <w:szCs w:val="20"/>
              </w:rPr>
              <w:br/>
              <w:t>20,8÷km44,02 gianh giới Hải Phòng - Hưng Yên</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3</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Lục Nam</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Chũ về thượng lưu 1,2km</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1,2</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Bắc Ninh</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4</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Thương</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Bố Hạ về thượng l</w:t>
            </w:r>
            <w:bookmarkStart w:id="7" w:name="_GoBack"/>
            <w:bookmarkEnd w:id="7"/>
            <w:r w:rsidRPr="002B5D71">
              <w:rPr>
                <w:sz w:val="20"/>
                <w:szCs w:val="20"/>
              </w:rPr>
              <w:t>ưu 10km</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10</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Bắc Ninh</w:t>
            </w:r>
          </w:p>
        </w:tc>
      </w:tr>
      <w:tr w:rsidR="00D428C1" w:rsidRPr="002B5D71" w:rsidTr="00D428C1">
        <w:trPr>
          <w:trHeight w:val="765"/>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5</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Kinh Thầy</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Trại Sơn đến ngã ba Lấu Khê</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44,5</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Quảng Ninh (km9+500-km15+500)</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6</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Kinh Môn</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Nống đến ngã ba Kèo</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45</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7</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Kênh Khê</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Thái Bình đến ngã ba Văn Úc</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3</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8</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Lai Vu</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Cửa Dưa đến ngã ba Vũ Xá</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26</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9</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Mạo Khê</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Bến Đụn đến ngã ba Bến Triều</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18</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Quảng Ninh)</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10</w:t>
            </w:r>
          </w:p>
        </w:tc>
        <w:tc>
          <w:tcPr>
            <w:tcW w:w="2468" w:type="dxa"/>
            <w:vMerge w:val="restart"/>
            <w:tcBorders>
              <w:top w:val="nil"/>
              <w:left w:val="single" w:sz="4" w:space="0" w:color="auto"/>
              <w:bottom w:val="single" w:sz="4" w:space="0" w:color="000000"/>
              <w:right w:val="single" w:sz="4" w:space="0" w:color="auto"/>
            </w:tcBorders>
            <w:shd w:val="clear" w:color="auto" w:fill="auto"/>
            <w:noWrap/>
            <w:hideMark/>
          </w:tcPr>
          <w:p w:rsidR="00D428C1" w:rsidRPr="002B5D71" w:rsidRDefault="00D428C1" w:rsidP="00D428C1">
            <w:pPr>
              <w:rPr>
                <w:sz w:val="20"/>
                <w:szCs w:val="20"/>
              </w:rPr>
            </w:pPr>
            <w:r w:rsidRPr="002B5D71">
              <w:rPr>
                <w:sz w:val="20"/>
                <w:szCs w:val="20"/>
              </w:rPr>
              <w:t>Sông Cầu Xe - Mía</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ngã ba Văn Úc đến âu Cầu Xe</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3</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000000"/>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ngã ba Văn Úc đến ngã ba Thái Bình</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3</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Mía</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11</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Văn Úc - Gùa</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cửa Văn Úc đến ngã ba Mũi Gươm</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61</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lastRenderedPageBreak/>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_Từ cửa Văn Úc ngã 3 Kênh Khê</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35</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Văn Úc</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_Từ ngã 3 Kênh Khê đến ngã ba Cửa Dưa</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22</w:t>
            </w:r>
          </w:p>
        </w:tc>
        <w:tc>
          <w:tcPr>
            <w:tcW w:w="1843" w:type="dxa"/>
            <w:vMerge/>
            <w:tcBorders>
              <w:top w:val="nil"/>
              <w:left w:val="single" w:sz="4" w:space="0" w:color="auto"/>
              <w:bottom w:val="single" w:sz="4" w:space="0" w:color="000000"/>
              <w:right w:val="single" w:sz="4" w:space="0" w:color="auto"/>
            </w:tcBorders>
            <w:vAlign w:val="center"/>
            <w:hideMark/>
          </w:tcPr>
          <w:p w:rsidR="00D428C1" w:rsidRPr="002B5D71" w:rsidRDefault="00D428C1" w:rsidP="00D428C1">
            <w:pPr>
              <w:rPr>
                <w:sz w:val="20"/>
                <w:szCs w:val="20"/>
              </w:rPr>
            </w:pP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ngã ba Cửa Dưa đến ngã ba Mũi Gươm</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4</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Gùa</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12</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Hóa</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cửa Ba Giai đến ngã ba Ninh Giang</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36,5</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Gianh giới Hải Phòng - Hưng Yên</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13</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Hàn - Cấm</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hạ lưu cầu Kiền 200 m đến ngã ba Trại Sơn</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16</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hạ lưu cầu Kiền 200 m đến ngã ba Nống</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7,5</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Cấm</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ngã ba Nống đến ngã ba Trại Sơn</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8,5</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Hàn</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14</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Phi Liệt - Đá Bạch</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ngã ba sông Giá-sông Bạch Đằng đến ngã ba Trại Sơn</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30,3</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ngã ba Đụn đến ngã ba Trại Sơn</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8</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Phi Liệt</w:t>
            </w:r>
          </w:p>
        </w:tc>
      </w:tr>
      <w:tr w:rsidR="00D428C1" w:rsidRPr="002B5D71" w:rsidTr="00D428C1">
        <w:trPr>
          <w:trHeight w:val="765"/>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ngã ba sông Giá-sông Bạch Đằng đến ngã ba Đụn</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22,3</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Sông Đá Bạch</w:t>
            </w:r>
            <w:r w:rsidRPr="002B5D71">
              <w:rPr>
                <w:sz w:val="20"/>
                <w:szCs w:val="20"/>
              </w:rPr>
              <w:br/>
              <w:t>(Gianh giới Hải Phòng - Quảng Ninh)</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15</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Đào Hạ Lý</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Xi Măng đến ngã ba Niệm</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3</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16</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Lạch Tray</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cửa Lạch Tray đến ngã ba Kênh Đồng</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49</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cửa Lạch Tray đến cầu Rào</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9</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cầu Rào đến ngã ba Kênh Đồng</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i/>
                <w:iCs/>
                <w:sz w:val="20"/>
                <w:szCs w:val="20"/>
              </w:rPr>
            </w:pPr>
            <w:r w:rsidRPr="002B5D71">
              <w:rPr>
                <w:i/>
                <w:iCs/>
                <w:sz w:val="20"/>
                <w:szCs w:val="20"/>
              </w:rPr>
              <w:t>40</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17</w:t>
            </w:r>
          </w:p>
        </w:tc>
        <w:tc>
          <w:tcPr>
            <w:tcW w:w="2468"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rPr>
                <w:sz w:val="20"/>
                <w:szCs w:val="20"/>
              </w:rPr>
            </w:pPr>
            <w:r w:rsidRPr="002B5D71">
              <w:rPr>
                <w:sz w:val="20"/>
                <w:szCs w:val="20"/>
              </w:rPr>
              <w:t>Sông Ruột Lợn</w:t>
            </w: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Từ ngã ba Đông Vàng Trấu đến ngã ba Tây Vàng Chấu</w:t>
            </w:r>
          </w:p>
        </w:tc>
        <w:tc>
          <w:tcPr>
            <w:tcW w:w="1276"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jc w:val="center"/>
              <w:rPr>
                <w:b/>
                <w:bCs/>
                <w:sz w:val="20"/>
                <w:szCs w:val="20"/>
              </w:rPr>
            </w:pPr>
            <w:r w:rsidRPr="002B5D71">
              <w:rPr>
                <w:b/>
                <w:bCs/>
                <w:sz w:val="20"/>
                <w:szCs w:val="20"/>
              </w:rPr>
              <w:t>7</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18</w:t>
            </w:r>
          </w:p>
        </w:tc>
        <w:tc>
          <w:tcPr>
            <w:tcW w:w="2468" w:type="dxa"/>
            <w:vMerge w:val="restart"/>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Luồng Hạ Long - Cát Bà (bao gồm Lạch Tùng Gấu Cửa Đông; Lạch Bãi Bèo)</w:t>
            </w:r>
          </w:p>
        </w:tc>
        <w:tc>
          <w:tcPr>
            <w:tcW w:w="3685"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Từ Vịnh Cát Bà đến hòn Mười Nam</w:t>
            </w:r>
          </w:p>
        </w:tc>
        <w:tc>
          <w:tcPr>
            <w:tcW w:w="1276"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jc w:val="center"/>
              <w:rPr>
                <w:b/>
                <w:bCs/>
                <w:sz w:val="20"/>
                <w:szCs w:val="20"/>
              </w:rPr>
            </w:pPr>
            <w:r w:rsidRPr="002B5D71">
              <w:rPr>
                <w:b/>
                <w:bCs/>
                <w:sz w:val="20"/>
                <w:szCs w:val="20"/>
              </w:rPr>
              <w:t>17</w:t>
            </w:r>
          </w:p>
        </w:tc>
        <w:tc>
          <w:tcPr>
            <w:tcW w:w="1843" w:type="dxa"/>
            <w:tcBorders>
              <w:top w:val="nil"/>
              <w:left w:val="nil"/>
              <w:bottom w:val="single" w:sz="4" w:space="0" w:color="auto"/>
              <w:right w:val="single" w:sz="4" w:space="0" w:color="auto"/>
            </w:tcBorders>
            <w:shd w:val="clear" w:color="000000" w:fill="EEECE1"/>
            <w:vAlign w:val="center"/>
            <w:hideMark/>
          </w:tcPr>
          <w:p w:rsidR="00D428C1" w:rsidRPr="002B5D71" w:rsidRDefault="00D428C1" w:rsidP="00D428C1">
            <w:pPr>
              <w:rPr>
                <w:sz w:val="20"/>
                <w:szCs w:val="20"/>
              </w:rPr>
            </w:pPr>
            <w:r w:rsidRPr="002B5D71">
              <w:rPr>
                <w:sz w:val="20"/>
                <w:szCs w:val="20"/>
              </w:rPr>
              <w:t> </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cảng Cát Bà đến hòn Vảy Rồng</w:t>
            </w:r>
          </w:p>
        </w:tc>
        <w:tc>
          <w:tcPr>
            <w:tcW w:w="1276"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jc w:val="center"/>
              <w:rPr>
                <w:sz w:val="20"/>
                <w:szCs w:val="20"/>
              </w:rPr>
            </w:pPr>
            <w:r w:rsidRPr="002B5D71">
              <w:rPr>
                <w:sz w:val="20"/>
                <w:szCs w:val="20"/>
              </w:rPr>
              <w:t>2</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Vịnh Cát Bà</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cửa Tùng Gấu đến Cửa Đông</w:t>
            </w:r>
          </w:p>
        </w:tc>
        <w:tc>
          <w:tcPr>
            <w:tcW w:w="1276"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jc w:val="center"/>
              <w:rPr>
                <w:sz w:val="20"/>
                <w:szCs w:val="20"/>
              </w:rPr>
            </w:pPr>
            <w:r w:rsidRPr="002B5D71">
              <w:rPr>
                <w:sz w:val="20"/>
                <w:szCs w:val="20"/>
              </w:rPr>
              <w:t>8</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Lạch Tùng Gấu - Cửa Đông</w:t>
            </w:r>
          </w:p>
        </w:tc>
      </w:tr>
      <w:tr w:rsidR="00D428C1" w:rsidRPr="002B5D71" w:rsidTr="00D428C1">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D428C1" w:rsidRPr="002B5D71" w:rsidRDefault="00D428C1" w:rsidP="00D428C1">
            <w:pPr>
              <w:jc w:val="center"/>
              <w:rPr>
                <w:rFonts w:ascii="Calibri" w:hAnsi="Calibri" w:cs="Calibri"/>
                <w:sz w:val="22"/>
                <w:szCs w:val="22"/>
              </w:rPr>
            </w:pPr>
            <w:r w:rsidRPr="002B5D71">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D428C1" w:rsidRPr="002B5D71" w:rsidRDefault="00D428C1" w:rsidP="00D428C1">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 Từ hòn ngang Cửa Đông đến hòn Vảy Rồng</w:t>
            </w:r>
          </w:p>
        </w:tc>
        <w:tc>
          <w:tcPr>
            <w:tcW w:w="1276" w:type="dxa"/>
            <w:tcBorders>
              <w:top w:val="nil"/>
              <w:left w:val="nil"/>
              <w:bottom w:val="single" w:sz="4" w:space="0" w:color="auto"/>
              <w:right w:val="single" w:sz="4" w:space="0" w:color="auto"/>
            </w:tcBorders>
            <w:shd w:val="clear" w:color="auto" w:fill="auto"/>
            <w:noWrap/>
            <w:vAlign w:val="center"/>
            <w:hideMark/>
          </w:tcPr>
          <w:p w:rsidR="00D428C1" w:rsidRPr="002B5D71" w:rsidRDefault="00D428C1" w:rsidP="00D428C1">
            <w:pPr>
              <w:jc w:val="center"/>
              <w:rPr>
                <w:sz w:val="20"/>
                <w:szCs w:val="20"/>
              </w:rPr>
            </w:pPr>
            <w:r w:rsidRPr="002B5D71">
              <w:rPr>
                <w:sz w:val="20"/>
                <w:szCs w:val="20"/>
              </w:rPr>
              <w:t>7</w:t>
            </w:r>
          </w:p>
        </w:tc>
        <w:tc>
          <w:tcPr>
            <w:tcW w:w="1843" w:type="dxa"/>
            <w:tcBorders>
              <w:top w:val="nil"/>
              <w:left w:val="nil"/>
              <w:bottom w:val="single" w:sz="4" w:space="0" w:color="auto"/>
              <w:right w:val="single" w:sz="4" w:space="0" w:color="auto"/>
            </w:tcBorders>
            <w:shd w:val="clear" w:color="auto" w:fill="auto"/>
            <w:vAlign w:val="center"/>
            <w:hideMark/>
          </w:tcPr>
          <w:p w:rsidR="00D428C1" w:rsidRPr="002B5D71" w:rsidRDefault="00D428C1" w:rsidP="00D428C1">
            <w:pPr>
              <w:rPr>
                <w:sz w:val="20"/>
                <w:szCs w:val="20"/>
              </w:rPr>
            </w:pPr>
            <w:r w:rsidRPr="002B5D71">
              <w:rPr>
                <w:sz w:val="20"/>
                <w:szCs w:val="20"/>
              </w:rPr>
              <w:t>Lạch Bãi Bèo</w:t>
            </w:r>
          </w:p>
        </w:tc>
      </w:tr>
    </w:tbl>
    <w:p w:rsidR="00B4736B" w:rsidRPr="002B5D71" w:rsidRDefault="00B4736B" w:rsidP="003405C7">
      <w:pPr>
        <w:widowControl w:val="0"/>
        <w:spacing w:line="360" w:lineRule="exact"/>
        <w:jc w:val="both"/>
        <w:rPr>
          <w:i/>
          <w:iCs/>
          <w:sz w:val="26"/>
          <w:lang w:val="nl-NL"/>
        </w:rPr>
      </w:pPr>
    </w:p>
    <w:p w:rsidR="00FD6AE8" w:rsidRPr="002B5D71" w:rsidRDefault="00FD6AE8" w:rsidP="00FD6AE8">
      <w:pPr>
        <w:widowControl w:val="0"/>
        <w:spacing w:line="360" w:lineRule="exact"/>
        <w:jc w:val="both"/>
        <w:rPr>
          <w:b/>
          <w:iCs/>
          <w:sz w:val="26"/>
          <w:lang w:val="nl-NL"/>
        </w:rPr>
      </w:pPr>
      <w:r w:rsidRPr="002B5D71">
        <w:rPr>
          <w:b/>
          <w:iCs/>
          <w:sz w:val="26"/>
          <w:lang w:val="nl-NL"/>
        </w:rPr>
        <w:t xml:space="preserve">III. </w:t>
      </w:r>
      <w:r w:rsidRPr="002B5D71">
        <w:rPr>
          <w:b/>
          <w:bCs/>
          <w:lang w:eastAsia="vi-VN"/>
        </w:rPr>
        <w:t>UBND tỉnh Thanh Hóa</w:t>
      </w:r>
    </w:p>
    <w:tbl>
      <w:tblPr>
        <w:tblW w:w="9782" w:type="dxa"/>
        <w:tblInd w:w="-318" w:type="dxa"/>
        <w:tblLook w:val="04A0" w:firstRow="1" w:lastRow="0" w:firstColumn="1" w:lastColumn="0" w:noHBand="0" w:noVBand="1"/>
      </w:tblPr>
      <w:tblGrid>
        <w:gridCol w:w="510"/>
        <w:gridCol w:w="2468"/>
        <w:gridCol w:w="3685"/>
        <w:gridCol w:w="1276"/>
        <w:gridCol w:w="1843"/>
      </w:tblGrid>
      <w:tr w:rsidR="00FD6AE8" w:rsidRPr="002B5D71" w:rsidTr="00FD6AE8">
        <w:trPr>
          <w:trHeight w:val="115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TT</w:t>
            </w:r>
          </w:p>
        </w:tc>
        <w:tc>
          <w:tcPr>
            <w:tcW w:w="2468"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Danh mục ĐTNĐ</w:t>
            </w:r>
            <w:r w:rsidRPr="002B5D71">
              <w:rPr>
                <w:b/>
                <w:bCs/>
                <w:sz w:val="22"/>
                <w:szCs w:val="22"/>
              </w:rPr>
              <w:br/>
              <w:t>phân cấp UBND tỉnh</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Pham vi tuyến sông (kênh)</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Chiều dài (km)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Ghi chú</w:t>
            </w:r>
          </w:p>
        </w:tc>
      </w:tr>
      <w:tr w:rsidR="00FD6AE8" w:rsidRPr="002B5D71" w:rsidTr="00FD6AE8">
        <w:trPr>
          <w:trHeight w:val="2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 </w:t>
            </w:r>
          </w:p>
        </w:tc>
        <w:tc>
          <w:tcPr>
            <w:tcW w:w="2468" w:type="dxa"/>
            <w:tcBorders>
              <w:top w:val="nil"/>
              <w:left w:val="nil"/>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187,5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r>
      <w:tr w:rsidR="00FD6AE8" w:rsidRPr="002B5D71" w:rsidTr="00FD6AE8">
        <w:trPr>
          <w:trHeight w:val="5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1</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Kênh Nga Sơn</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Điện Hộ đến ngã ba Chế Thôn</w:t>
            </w:r>
          </w:p>
        </w:tc>
        <w:tc>
          <w:tcPr>
            <w:tcW w:w="1276" w:type="dxa"/>
            <w:tcBorders>
              <w:top w:val="nil"/>
              <w:left w:val="nil"/>
              <w:bottom w:val="single" w:sz="4" w:space="0" w:color="auto"/>
              <w:right w:val="single" w:sz="4" w:space="0" w:color="auto"/>
            </w:tcBorders>
            <w:shd w:val="clear" w:color="000000" w:fill="DCE6F1"/>
            <w:vAlign w:val="center"/>
            <w:hideMark/>
          </w:tcPr>
          <w:p w:rsidR="00FD6AE8" w:rsidRPr="002B5D71" w:rsidRDefault="00FD6AE8" w:rsidP="00FD6AE8">
            <w:pPr>
              <w:jc w:val="center"/>
              <w:rPr>
                <w:sz w:val="22"/>
                <w:szCs w:val="22"/>
              </w:rPr>
            </w:pPr>
            <w:r w:rsidRPr="002B5D71">
              <w:rPr>
                <w:sz w:val="22"/>
                <w:szCs w:val="22"/>
              </w:rPr>
              <w:t xml:space="preserve">       27,00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2</w:t>
            </w:r>
          </w:p>
        </w:tc>
        <w:tc>
          <w:tcPr>
            <w:tcW w:w="2468"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Lèn</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cửa Lạch Sung đến ngã ba Bông</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51</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phao số 0 cửa Lạch Sung đến ngã ba Yên Lương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20,00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ngã ba Yên Lương đến Đò Lèn</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19,50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Đò Lèn đến ngã ba Bông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11,50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3</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Kênh De</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ngã ba Trường Xá đến ngã ba Yên Lương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6,50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4</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Tào</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phao số “0” cửa Lạch Trường ngã ba Tào Xuyên</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32,00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5</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Kênh Choán</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ngã ba Hoằng Phụ đến ngã ba Hoằng Hà</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15,00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lastRenderedPageBreak/>
              <w:t>6</w:t>
            </w:r>
          </w:p>
        </w:tc>
        <w:tc>
          <w:tcPr>
            <w:tcW w:w="2468"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Mã</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cầu Hoàng Long cách 200 m về hạ lưu đến ngã ba Bông</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 xml:space="preserve">          36,00 </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ngã ba Vĩnh Ninh đến ngã ba Bông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19,00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ngã ba Bông đến cầu Hoàng Long cách 200 m về phía hạ lưu</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8</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Lạch Bạng-Đảo Hòn Mê</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cảng Lạch Bạng đến cảng quân sự Hòn Mê</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0"/>
                <w:szCs w:val="20"/>
              </w:rPr>
            </w:pPr>
            <w:r w:rsidRPr="002B5D71">
              <w:rPr>
                <w:b/>
                <w:bCs/>
                <w:sz w:val="20"/>
                <w:szCs w:val="20"/>
              </w:rPr>
              <w:t>20</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bl>
    <w:p w:rsidR="00FD6AE8" w:rsidRPr="002B5D71" w:rsidRDefault="00FD6AE8" w:rsidP="003405C7">
      <w:pPr>
        <w:widowControl w:val="0"/>
        <w:spacing w:line="360" w:lineRule="exact"/>
        <w:jc w:val="both"/>
        <w:rPr>
          <w:i/>
          <w:iCs/>
          <w:sz w:val="26"/>
          <w:lang w:val="nl-NL"/>
        </w:rPr>
      </w:pPr>
    </w:p>
    <w:p w:rsidR="00FD6AE8" w:rsidRPr="002B5D71" w:rsidRDefault="00FD6AE8" w:rsidP="00FD6AE8">
      <w:pPr>
        <w:widowControl w:val="0"/>
        <w:spacing w:line="360" w:lineRule="exact"/>
        <w:jc w:val="both"/>
        <w:rPr>
          <w:b/>
          <w:iCs/>
          <w:sz w:val="26"/>
          <w:lang w:val="nl-NL"/>
        </w:rPr>
      </w:pPr>
      <w:r w:rsidRPr="002B5D71">
        <w:rPr>
          <w:b/>
          <w:iCs/>
          <w:sz w:val="26"/>
          <w:lang w:val="nl-NL"/>
        </w:rPr>
        <w:t xml:space="preserve">IV. </w:t>
      </w:r>
      <w:r w:rsidRPr="002B5D71">
        <w:rPr>
          <w:b/>
          <w:bCs/>
          <w:lang w:eastAsia="vi-VN"/>
        </w:rPr>
        <w:t>UBND tỉnh Nghệ An</w:t>
      </w:r>
    </w:p>
    <w:tbl>
      <w:tblPr>
        <w:tblW w:w="9782" w:type="dxa"/>
        <w:tblInd w:w="-318" w:type="dxa"/>
        <w:tblLook w:val="04A0" w:firstRow="1" w:lastRow="0" w:firstColumn="1" w:lastColumn="0" w:noHBand="0" w:noVBand="1"/>
      </w:tblPr>
      <w:tblGrid>
        <w:gridCol w:w="510"/>
        <w:gridCol w:w="2468"/>
        <w:gridCol w:w="3685"/>
        <w:gridCol w:w="1276"/>
        <w:gridCol w:w="1843"/>
      </w:tblGrid>
      <w:tr w:rsidR="00FD6AE8" w:rsidRPr="002B5D71" w:rsidTr="00FD6AE8">
        <w:trPr>
          <w:trHeight w:val="115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TT</w:t>
            </w:r>
          </w:p>
        </w:tc>
        <w:tc>
          <w:tcPr>
            <w:tcW w:w="2468"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Danh mục ĐTNĐ</w:t>
            </w:r>
            <w:r w:rsidRPr="002B5D71">
              <w:rPr>
                <w:b/>
                <w:bCs/>
                <w:sz w:val="22"/>
                <w:szCs w:val="22"/>
              </w:rPr>
              <w:br/>
              <w:t>phân cấp UBND tỉnh</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Pham vi tuyến sông (kênh)</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Chiều dài (km)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Ghi chú</w:t>
            </w:r>
          </w:p>
        </w:tc>
      </w:tr>
      <w:tr w:rsidR="00FD6AE8" w:rsidRPr="002B5D71" w:rsidTr="00FD6AE8">
        <w:trPr>
          <w:trHeight w:val="2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 </w:t>
            </w:r>
          </w:p>
        </w:tc>
        <w:tc>
          <w:tcPr>
            <w:tcW w:w="2468" w:type="dxa"/>
            <w:tcBorders>
              <w:top w:val="nil"/>
              <w:left w:val="nil"/>
              <w:bottom w:val="nil"/>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257,1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1</w:t>
            </w:r>
          </w:p>
        </w:tc>
        <w:tc>
          <w:tcPr>
            <w:tcW w:w="24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D6AE8" w:rsidRPr="002B5D71" w:rsidRDefault="00FD6AE8" w:rsidP="00FD6AE8">
            <w:pPr>
              <w:rPr>
                <w:sz w:val="22"/>
                <w:szCs w:val="22"/>
              </w:rPr>
            </w:pPr>
            <w:r w:rsidRPr="002B5D71">
              <w:rPr>
                <w:sz w:val="22"/>
                <w:szCs w:val="22"/>
              </w:rPr>
              <w:t>Sông Lam</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thượng lưu cảng Bến thủy 200 m đến ngã ba Cây Chanh</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157,4</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single" w:sz="4" w:space="0" w:color="auto"/>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thượng lưu cảng Bến Thủy 200 m đến hạ lưu đập Bara Đô Lương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103,70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single" w:sz="4" w:space="0" w:color="auto"/>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thượng lưu đập Bara Đô Lương đến hạ lưu Trạm thủy văn Dừa</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39,70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68" w:type="dxa"/>
            <w:vMerge/>
            <w:tcBorders>
              <w:top w:val="single" w:sz="4" w:space="0" w:color="auto"/>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thượng lưu Trạm thủy văn Dừa 300 m đến ngã ba Cây Chanh</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14,00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2</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Hoàng Mai</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cửa Lạch Cờn đến Cầu Tây</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18,00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3</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Lan Châu-Hòn Ngư</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Hòn Ngư đến Lan Châu</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5,70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4</w:t>
            </w:r>
          </w:p>
        </w:tc>
        <w:tc>
          <w:tcPr>
            <w:tcW w:w="2468"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Kênh Nhà Lê (Nghệ An)</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Bara Bến Thủy đến ngã ba sông Cấm-Kênh Nhà Lê</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36,00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vMerge w:val="restart"/>
            <w:tcBorders>
              <w:top w:val="nil"/>
              <w:left w:val="single" w:sz="4" w:space="0" w:color="auto"/>
              <w:bottom w:val="single" w:sz="4" w:space="0" w:color="000000"/>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5</w:t>
            </w:r>
          </w:p>
        </w:tc>
        <w:tc>
          <w:tcPr>
            <w:tcW w:w="2468"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La-Ngàn Sâu</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ngã ba Núi Thành đến ngã ba Cửa Rào</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40</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10"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ngã ba Núi Thành đến ngã ba Linh Cảm</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13,00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10"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68"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ngã ba Linh Cảm đến Ngã ba Cửa Rào</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bl>
    <w:p w:rsidR="00FD6AE8" w:rsidRPr="002B5D71" w:rsidRDefault="00FD6AE8" w:rsidP="003405C7">
      <w:pPr>
        <w:widowControl w:val="0"/>
        <w:spacing w:line="360" w:lineRule="exact"/>
        <w:jc w:val="both"/>
        <w:rPr>
          <w:i/>
          <w:iCs/>
          <w:sz w:val="26"/>
          <w:lang w:val="nl-NL"/>
        </w:rPr>
      </w:pPr>
    </w:p>
    <w:p w:rsidR="00FD6AE8" w:rsidRPr="002B5D71" w:rsidRDefault="00FD6AE8" w:rsidP="00FD6AE8">
      <w:pPr>
        <w:widowControl w:val="0"/>
        <w:spacing w:line="360" w:lineRule="exact"/>
        <w:jc w:val="both"/>
        <w:rPr>
          <w:b/>
          <w:iCs/>
          <w:sz w:val="26"/>
          <w:lang w:val="nl-NL"/>
        </w:rPr>
      </w:pPr>
      <w:r w:rsidRPr="002B5D71">
        <w:rPr>
          <w:b/>
          <w:iCs/>
          <w:sz w:val="26"/>
          <w:lang w:val="nl-NL"/>
        </w:rPr>
        <w:t xml:space="preserve">V. </w:t>
      </w:r>
      <w:r w:rsidRPr="002B5D71">
        <w:rPr>
          <w:b/>
          <w:bCs/>
          <w:lang w:eastAsia="vi-VN"/>
        </w:rPr>
        <w:t>UBND tỉnh Hà Tĩnh</w:t>
      </w:r>
    </w:p>
    <w:tbl>
      <w:tblPr>
        <w:tblW w:w="9782" w:type="dxa"/>
        <w:tblInd w:w="-318" w:type="dxa"/>
        <w:tblLook w:val="04A0" w:firstRow="1" w:lastRow="0" w:firstColumn="1" w:lastColumn="0" w:noHBand="0" w:noVBand="1"/>
      </w:tblPr>
      <w:tblGrid>
        <w:gridCol w:w="568"/>
        <w:gridCol w:w="2410"/>
        <w:gridCol w:w="3685"/>
        <w:gridCol w:w="1276"/>
        <w:gridCol w:w="1843"/>
      </w:tblGrid>
      <w:tr w:rsidR="00FD6AE8" w:rsidRPr="002B5D71" w:rsidTr="00FD6AE8">
        <w:trPr>
          <w:trHeight w:val="11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Danh mục ĐTNĐ</w:t>
            </w:r>
            <w:r w:rsidRPr="002B5D71">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Ghi chú</w:t>
            </w:r>
          </w:p>
        </w:tc>
      </w:tr>
      <w:tr w:rsidR="00FD6AE8" w:rsidRPr="002B5D71" w:rsidTr="00FD6AE8">
        <w:trPr>
          <w:trHeight w:val="28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r>
      <w:tr w:rsidR="00FD6AE8" w:rsidRPr="002B5D71" w:rsidTr="00FD6AE8">
        <w:trPr>
          <w:trHeight w:val="2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167,5</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La-Ngàn Sâu</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ngã ba Núi Thành đến ngã ba Cửa Rào</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40</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ngã ba Núi Thành đến ngã ba Linh Cảm</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13,00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ngã ba Linh Cảm đến Ngã ba Cửa Rào</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Rào Cái-Gia Hội</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cửa Nhượng đến ngã ba Sơn</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63</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lastRenderedPageBreak/>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ngã ba Sơn đến thị trấn Cẩm Xuyên</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37,00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Từ Cửa Nhượng đến cầu Họ</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26,00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000000" w:fill="EEECE1"/>
            <w:noWrap/>
            <w:vAlign w:val="center"/>
            <w:hideMark/>
          </w:tcPr>
          <w:p w:rsidR="00FD6AE8" w:rsidRPr="002B5D71" w:rsidRDefault="00FD6AE8" w:rsidP="00FD6AE8">
            <w:pPr>
              <w:jc w:val="center"/>
              <w:rPr>
                <w:sz w:val="22"/>
                <w:szCs w:val="22"/>
              </w:rPr>
            </w:pPr>
            <w:r w:rsidRPr="002B5D71">
              <w:rPr>
                <w:sz w:val="22"/>
                <w:szCs w:val="22"/>
              </w:rPr>
              <w:t>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Nghèn</w:t>
            </w:r>
          </w:p>
        </w:tc>
        <w:tc>
          <w:tcPr>
            <w:tcW w:w="3685"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rPr>
                <w:sz w:val="22"/>
                <w:szCs w:val="22"/>
              </w:rPr>
            </w:pPr>
            <w:r w:rsidRPr="002B5D71">
              <w:rPr>
                <w:sz w:val="22"/>
                <w:szCs w:val="22"/>
              </w:rPr>
              <w:t>Từ Cửa Sót đến cống Trung Lương</w:t>
            </w:r>
          </w:p>
        </w:tc>
        <w:tc>
          <w:tcPr>
            <w:tcW w:w="1276"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b/>
                <w:bCs/>
                <w:sz w:val="20"/>
                <w:szCs w:val="20"/>
              </w:rPr>
            </w:pPr>
            <w:r w:rsidRPr="002B5D71">
              <w:rPr>
                <w:b/>
                <w:bCs/>
                <w:sz w:val="20"/>
                <w:szCs w:val="20"/>
              </w:rPr>
              <w:t>64,5</w:t>
            </w:r>
          </w:p>
        </w:tc>
        <w:tc>
          <w:tcPr>
            <w:tcW w:w="1843" w:type="dxa"/>
            <w:tcBorders>
              <w:top w:val="nil"/>
              <w:left w:val="nil"/>
              <w:bottom w:val="single" w:sz="4" w:space="0" w:color="auto"/>
              <w:right w:val="single" w:sz="4" w:space="0" w:color="auto"/>
            </w:tcBorders>
            <w:shd w:val="clear" w:color="000000" w:fill="EEECE1"/>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Cửa Sót đến cầu Hộ Độ</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14,00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cầu Hộ Độ đến cầu Nghèn</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24,50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9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sz w:val="22"/>
                <w:szCs w:val="22"/>
              </w:rPr>
            </w:pPr>
            <w:r w:rsidRPr="002B5D71">
              <w:rPr>
                <w:sz w:val="22"/>
                <w:szCs w:val="22"/>
              </w:rPr>
              <w:t> </w:t>
            </w: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cầu Nghèn đến cống Trung Lương (Hà Tĩnh) - Kênh nhà Lê</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26,00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bl>
    <w:p w:rsidR="003405C7" w:rsidRPr="002B5D71" w:rsidRDefault="003405C7" w:rsidP="003405C7">
      <w:pPr>
        <w:widowControl w:val="0"/>
        <w:spacing w:line="360" w:lineRule="exact"/>
        <w:jc w:val="both"/>
        <w:rPr>
          <w:i/>
          <w:iCs/>
          <w:sz w:val="26"/>
          <w:lang w:val="nl-NL"/>
        </w:rPr>
      </w:pPr>
    </w:p>
    <w:p w:rsidR="00FD6AE8" w:rsidRPr="002B5D71" w:rsidRDefault="00FD6AE8" w:rsidP="00FD6AE8">
      <w:pPr>
        <w:widowControl w:val="0"/>
        <w:spacing w:line="360" w:lineRule="exact"/>
        <w:jc w:val="both"/>
        <w:rPr>
          <w:b/>
          <w:iCs/>
          <w:sz w:val="26"/>
          <w:lang w:val="nl-NL"/>
        </w:rPr>
      </w:pPr>
      <w:r w:rsidRPr="002B5D71">
        <w:rPr>
          <w:b/>
          <w:iCs/>
          <w:sz w:val="26"/>
          <w:lang w:val="nl-NL"/>
        </w:rPr>
        <w:t xml:space="preserve">VI. </w:t>
      </w:r>
      <w:r w:rsidRPr="002B5D71">
        <w:rPr>
          <w:b/>
          <w:bCs/>
          <w:lang w:eastAsia="vi-VN"/>
        </w:rPr>
        <w:t>UBND tỉnh Quảng Trị</w:t>
      </w:r>
    </w:p>
    <w:tbl>
      <w:tblPr>
        <w:tblW w:w="9782" w:type="dxa"/>
        <w:tblInd w:w="-318" w:type="dxa"/>
        <w:tblLook w:val="04A0" w:firstRow="1" w:lastRow="0" w:firstColumn="1" w:lastColumn="0" w:noHBand="0" w:noVBand="1"/>
      </w:tblPr>
      <w:tblGrid>
        <w:gridCol w:w="568"/>
        <w:gridCol w:w="2410"/>
        <w:gridCol w:w="3685"/>
        <w:gridCol w:w="1276"/>
        <w:gridCol w:w="1843"/>
      </w:tblGrid>
      <w:tr w:rsidR="00FD6AE8" w:rsidRPr="002B5D71" w:rsidTr="00FD6AE8">
        <w:trPr>
          <w:trHeight w:val="11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Danh mục ĐTNĐ</w:t>
            </w:r>
            <w:r w:rsidRPr="002B5D71">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6AE8" w:rsidRPr="002B5D71" w:rsidRDefault="00FD6AE8" w:rsidP="00FD6AE8">
            <w:pPr>
              <w:jc w:val="center"/>
              <w:rPr>
                <w:b/>
                <w:bCs/>
                <w:sz w:val="22"/>
                <w:szCs w:val="22"/>
              </w:rPr>
            </w:pPr>
            <w:r w:rsidRPr="002B5D71">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Ghi chú</w:t>
            </w:r>
          </w:p>
        </w:tc>
      </w:tr>
      <w:tr w:rsidR="00FD6AE8" w:rsidRPr="002B5D71" w:rsidTr="00FD6AE8">
        <w:trPr>
          <w:trHeight w:val="28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FD6AE8" w:rsidRPr="002B5D71" w:rsidRDefault="00FD6AE8" w:rsidP="00FD6AE8">
            <w:pPr>
              <w:rPr>
                <w:b/>
                <w:bCs/>
                <w:sz w:val="22"/>
                <w:szCs w:val="22"/>
              </w:rPr>
            </w:pPr>
          </w:p>
        </w:tc>
      </w:tr>
      <w:tr w:rsidR="00FD6AE8" w:rsidRPr="002B5D71" w:rsidTr="00FD6AE8">
        <w:trPr>
          <w:trHeight w:val="2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231,4</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2"/>
                <w:szCs w:val="22"/>
              </w:rPr>
            </w:pPr>
            <w:r w:rsidRPr="002B5D71">
              <w:rPr>
                <w:b/>
                <w:bCs/>
                <w:sz w:val="22"/>
                <w:szCs w:val="22"/>
              </w:rPr>
              <w:t> </w:t>
            </w:r>
          </w:p>
        </w:tc>
      </w:tr>
      <w:tr w:rsidR="00FD6AE8" w:rsidRPr="002B5D71" w:rsidTr="00FD6AE8">
        <w:trPr>
          <w:trHeight w:val="600"/>
        </w:trPr>
        <w:tc>
          <w:tcPr>
            <w:tcW w:w="568" w:type="dxa"/>
            <w:vMerge w:val="restart"/>
            <w:tcBorders>
              <w:top w:val="nil"/>
              <w:left w:val="single" w:sz="4" w:space="0" w:color="auto"/>
              <w:bottom w:val="single" w:sz="4" w:space="0" w:color="000000"/>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1</w:t>
            </w:r>
          </w:p>
        </w:tc>
        <w:tc>
          <w:tcPr>
            <w:tcW w:w="2410" w:type="dxa"/>
            <w:vMerge w:val="restart"/>
            <w:tcBorders>
              <w:top w:val="nil"/>
              <w:left w:val="single" w:sz="4" w:space="0" w:color="auto"/>
              <w:bottom w:val="single" w:sz="4" w:space="0" w:color="000000"/>
              <w:right w:val="single" w:sz="4" w:space="0" w:color="auto"/>
            </w:tcBorders>
            <w:shd w:val="clear" w:color="auto" w:fill="auto"/>
            <w:hideMark/>
          </w:tcPr>
          <w:p w:rsidR="00FD6AE8" w:rsidRPr="002B5D71" w:rsidRDefault="00FD6AE8" w:rsidP="00FD6AE8">
            <w:pPr>
              <w:rPr>
                <w:sz w:val="22"/>
                <w:szCs w:val="22"/>
              </w:rPr>
            </w:pPr>
            <w:r w:rsidRPr="002B5D71">
              <w:rPr>
                <w:sz w:val="22"/>
                <w:szCs w:val="22"/>
              </w:rPr>
              <w:t>Sông Gianh</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thượng lưu cảng xăng dầu sông Gianh 200 m đến Đồng Lào</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0"/>
                <w:szCs w:val="20"/>
              </w:rPr>
            </w:pPr>
            <w:r w:rsidRPr="002B5D71">
              <w:rPr>
                <w:b/>
                <w:bCs/>
                <w:sz w:val="20"/>
                <w:szCs w:val="20"/>
              </w:rPr>
              <w:t>63</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thượng lưu cảng xăng dầu sông Gianh 200 m đến cảng Lèn Bảng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29,50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cảng Lèn Bảng đến Đồng Lào</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33,50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2</w:t>
            </w:r>
          </w:p>
        </w:tc>
        <w:tc>
          <w:tcPr>
            <w:tcW w:w="2410"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Son</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ngã ba Văn Phú đến Hang Tối</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36,00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tcBorders>
              <w:top w:val="nil"/>
              <w:left w:val="single" w:sz="4" w:space="0" w:color="auto"/>
              <w:bottom w:val="single" w:sz="4" w:space="0" w:color="auto"/>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3</w:t>
            </w:r>
          </w:p>
        </w:tc>
        <w:tc>
          <w:tcPr>
            <w:tcW w:w="2410"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Sông Nhật Lệ</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cửa Nhật Lệ đến cầu Long Đại</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22,00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68" w:type="dxa"/>
            <w:tcBorders>
              <w:top w:val="nil"/>
              <w:left w:val="single" w:sz="4" w:space="0" w:color="auto"/>
              <w:bottom w:val="single" w:sz="4" w:space="0" w:color="auto"/>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4</w:t>
            </w:r>
          </w:p>
        </w:tc>
        <w:tc>
          <w:tcPr>
            <w:tcW w:w="2410" w:type="dxa"/>
            <w:tcBorders>
              <w:top w:val="nil"/>
              <w:left w:val="nil"/>
              <w:bottom w:val="single" w:sz="4" w:space="0" w:color="auto"/>
              <w:right w:val="single" w:sz="4" w:space="0" w:color="auto"/>
            </w:tcBorders>
            <w:shd w:val="clear" w:color="auto" w:fill="auto"/>
            <w:hideMark/>
          </w:tcPr>
          <w:p w:rsidR="00FD6AE8" w:rsidRPr="002B5D71" w:rsidRDefault="00FD6AE8" w:rsidP="00FD6AE8">
            <w:pPr>
              <w:rPr>
                <w:sz w:val="22"/>
                <w:szCs w:val="22"/>
              </w:rPr>
            </w:pPr>
            <w:r w:rsidRPr="002B5D71">
              <w:rPr>
                <w:sz w:val="22"/>
                <w:szCs w:val="22"/>
              </w:rPr>
              <w:t>Sông Hiếu</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Cách cầu Cửa Việt 150 m về phía hạ lưu đến Bến Đuồi</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sz w:val="22"/>
                <w:szCs w:val="22"/>
              </w:rPr>
            </w:pPr>
            <w:r w:rsidRPr="002B5D71">
              <w:rPr>
                <w:sz w:val="22"/>
                <w:szCs w:val="22"/>
              </w:rPr>
              <w:t xml:space="preserve">       27,00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5</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FD6AE8" w:rsidRPr="002B5D71" w:rsidRDefault="00FD6AE8" w:rsidP="00FD6AE8">
            <w:pPr>
              <w:rPr>
                <w:sz w:val="22"/>
                <w:szCs w:val="22"/>
              </w:rPr>
            </w:pPr>
            <w:r w:rsidRPr="002B5D71">
              <w:rPr>
                <w:sz w:val="22"/>
                <w:szCs w:val="22"/>
              </w:rPr>
              <w:t>Sông Thạch Hãn</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ngã ba Gia Độ đến Ba Lòng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0"/>
                <w:szCs w:val="20"/>
              </w:rPr>
            </w:pPr>
            <w:r w:rsidRPr="002B5D71">
              <w:rPr>
                <w:b/>
                <w:bCs/>
                <w:sz w:val="20"/>
                <w:szCs w:val="20"/>
              </w:rPr>
              <w:t>46</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ngã ba Gia Độ đến Đập Tràn</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25,00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Đập Tràn đến Ba Lòng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21,00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68" w:type="dxa"/>
            <w:vMerge w:val="restart"/>
            <w:tcBorders>
              <w:top w:val="nil"/>
              <w:left w:val="single" w:sz="4" w:space="0" w:color="auto"/>
              <w:bottom w:val="single" w:sz="4" w:space="0" w:color="000000"/>
              <w:right w:val="single" w:sz="4" w:space="0" w:color="auto"/>
            </w:tcBorders>
            <w:shd w:val="clear" w:color="auto" w:fill="auto"/>
            <w:noWrap/>
            <w:hideMark/>
          </w:tcPr>
          <w:p w:rsidR="00FD6AE8" w:rsidRPr="002B5D71" w:rsidRDefault="00FD6AE8" w:rsidP="00FD6AE8">
            <w:pPr>
              <w:jc w:val="center"/>
              <w:rPr>
                <w:sz w:val="22"/>
                <w:szCs w:val="22"/>
              </w:rPr>
            </w:pPr>
            <w:r w:rsidRPr="002B5D71">
              <w:rPr>
                <w:sz w:val="22"/>
                <w:szCs w:val="22"/>
              </w:rPr>
              <w:t>6</w:t>
            </w:r>
          </w:p>
        </w:tc>
        <w:tc>
          <w:tcPr>
            <w:tcW w:w="2410" w:type="dxa"/>
            <w:vMerge w:val="restart"/>
            <w:tcBorders>
              <w:top w:val="nil"/>
              <w:left w:val="single" w:sz="4" w:space="0" w:color="auto"/>
              <w:bottom w:val="single" w:sz="4" w:space="0" w:color="auto"/>
              <w:right w:val="single" w:sz="4" w:space="0" w:color="auto"/>
            </w:tcBorders>
            <w:shd w:val="clear" w:color="auto" w:fill="auto"/>
            <w:hideMark/>
          </w:tcPr>
          <w:p w:rsidR="00FD6AE8" w:rsidRPr="002B5D71" w:rsidRDefault="00FD6AE8" w:rsidP="00FD6AE8">
            <w:pPr>
              <w:rPr>
                <w:sz w:val="22"/>
                <w:szCs w:val="22"/>
              </w:rPr>
            </w:pPr>
            <w:r w:rsidRPr="002B5D71">
              <w:rPr>
                <w:sz w:val="22"/>
                <w:szCs w:val="22"/>
              </w:rPr>
              <w:t>Sông Bến Hải (bao gồm nhánh Bến Tắt)</w:t>
            </w: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sz w:val="22"/>
                <w:szCs w:val="22"/>
              </w:rPr>
            </w:pPr>
            <w:r w:rsidRPr="002B5D71">
              <w:rPr>
                <w:sz w:val="22"/>
                <w:szCs w:val="22"/>
              </w:rPr>
              <w:t>Từ kè Cửa Tùng đến đập Sa Lung và nhánh Bến Tắt</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b/>
                <w:bCs/>
                <w:sz w:val="20"/>
                <w:szCs w:val="20"/>
              </w:rPr>
            </w:pPr>
            <w:r w:rsidRPr="002B5D71">
              <w:rPr>
                <w:b/>
                <w:bCs/>
                <w:sz w:val="20"/>
                <w:szCs w:val="20"/>
              </w:rPr>
              <w:t>37,4</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kè Cửa Tùng đến cầu Hiền Lương cũ</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9,50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3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Từ cầu Hiền lương cũ đến đập Sa Lung</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14,90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r w:rsidR="00FD6AE8" w:rsidRPr="002B5D71" w:rsidTr="00FD6AE8">
        <w:trPr>
          <w:trHeight w:val="600"/>
        </w:trPr>
        <w:tc>
          <w:tcPr>
            <w:tcW w:w="568" w:type="dxa"/>
            <w:vMerge/>
            <w:tcBorders>
              <w:top w:val="nil"/>
              <w:left w:val="single" w:sz="4" w:space="0" w:color="auto"/>
              <w:bottom w:val="single" w:sz="4" w:space="0" w:color="000000"/>
              <w:right w:val="single" w:sz="4" w:space="0" w:color="auto"/>
            </w:tcBorders>
            <w:vAlign w:val="center"/>
            <w:hideMark/>
          </w:tcPr>
          <w:p w:rsidR="00FD6AE8" w:rsidRPr="002B5D71" w:rsidRDefault="00FD6AE8" w:rsidP="00FD6AE8">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FD6AE8" w:rsidRPr="002B5D71" w:rsidRDefault="00FD6AE8" w:rsidP="00FD6AE8">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rPr>
                <w:i/>
                <w:iCs/>
                <w:sz w:val="22"/>
                <w:szCs w:val="22"/>
              </w:rPr>
            </w:pPr>
            <w:r w:rsidRPr="002B5D71">
              <w:rPr>
                <w:i/>
                <w:iCs/>
                <w:sz w:val="22"/>
                <w:szCs w:val="22"/>
              </w:rPr>
              <w:t>- Nhánh phụ từ cầu Hiền Lương mới đến Bến Tắt</w:t>
            </w:r>
          </w:p>
        </w:tc>
        <w:tc>
          <w:tcPr>
            <w:tcW w:w="1276"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xml:space="preserve">      13,00 </w:t>
            </w:r>
          </w:p>
        </w:tc>
        <w:tc>
          <w:tcPr>
            <w:tcW w:w="1843" w:type="dxa"/>
            <w:tcBorders>
              <w:top w:val="nil"/>
              <w:left w:val="nil"/>
              <w:bottom w:val="single" w:sz="4" w:space="0" w:color="auto"/>
              <w:right w:val="single" w:sz="4" w:space="0" w:color="auto"/>
            </w:tcBorders>
            <w:shd w:val="clear" w:color="auto" w:fill="auto"/>
            <w:vAlign w:val="center"/>
            <w:hideMark/>
          </w:tcPr>
          <w:p w:rsidR="00FD6AE8" w:rsidRPr="002B5D71" w:rsidRDefault="00FD6AE8" w:rsidP="00FD6AE8">
            <w:pPr>
              <w:jc w:val="center"/>
              <w:rPr>
                <w:i/>
                <w:iCs/>
                <w:sz w:val="22"/>
                <w:szCs w:val="22"/>
              </w:rPr>
            </w:pPr>
            <w:r w:rsidRPr="002B5D71">
              <w:rPr>
                <w:i/>
                <w:iCs/>
                <w:sz w:val="22"/>
                <w:szCs w:val="22"/>
              </w:rPr>
              <w:t> </w:t>
            </w:r>
          </w:p>
        </w:tc>
      </w:tr>
    </w:tbl>
    <w:p w:rsidR="00FD6AE8" w:rsidRPr="002B5D71" w:rsidRDefault="00FD6AE8" w:rsidP="003405C7">
      <w:pPr>
        <w:widowControl w:val="0"/>
        <w:spacing w:line="360" w:lineRule="exact"/>
        <w:jc w:val="both"/>
        <w:rPr>
          <w:i/>
          <w:iCs/>
          <w:sz w:val="26"/>
          <w:lang w:val="nl-NL"/>
        </w:rPr>
      </w:pPr>
    </w:p>
    <w:p w:rsidR="00FD6AE8" w:rsidRPr="002B5D71" w:rsidRDefault="00FD6AE8" w:rsidP="00FD6AE8">
      <w:pPr>
        <w:widowControl w:val="0"/>
        <w:spacing w:line="360" w:lineRule="exact"/>
        <w:jc w:val="both"/>
        <w:rPr>
          <w:b/>
          <w:iCs/>
          <w:sz w:val="26"/>
          <w:lang w:val="nl-NL"/>
        </w:rPr>
      </w:pPr>
      <w:r w:rsidRPr="002B5D71">
        <w:rPr>
          <w:b/>
          <w:iCs/>
          <w:sz w:val="26"/>
          <w:lang w:val="nl-NL"/>
        </w:rPr>
        <w:t>VI</w:t>
      </w:r>
      <w:r w:rsidR="00C30F4E" w:rsidRPr="002B5D71">
        <w:rPr>
          <w:b/>
          <w:iCs/>
          <w:sz w:val="26"/>
          <w:lang w:val="nl-NL"/>
        </w:rPr>
        <w:t>I</w:t>
      </w:r>
      <w:r w:rsidRPr="002B5D71">
        <w:rPr>
          <w:b/>
          <w:iCs/>
          <w:sz w:val="26"/>
          <w:lang w:val="nl-NL"/>
        </w:rPr>
        <w:t xml:space="preserve">. </w:t>
      </w:r>
      <w:r w:rsidRPr="002B5D71">
        <w:rPr>
          <w:b/>
          <w:bCs/>
          <w:lang w:eastAsia="vi-VN"/>
        </w:rPr>
        <w:t xml:space="preserve">UBND </w:t>
      </w:r>
      <w:r w:rsidR="00C30F4E" w:rsidRPr="002B5D71">
        <w:rPr>
          <w:b/>
          <w:bCs/>
          <w:lang w:eastAsia="vi-VN"/>
        </w:rPr>
        <w:t>Thành phố Huế</w:t>
      </w:r>
    </w:p>
    <w:tbl>
      <w:tblPr>
        <w:tblW w:w="9782" w:type="dxa"/>
        <w:tblInd w:w="-318" w:type="dxa"/>
        <w:tblLook w:val="04A0" w:firstRow="1" w:lastRow="0" w:firstColumn="1" w:lastColumn="0" w:noHBand="0" w:noVBand="1"/>
      </w:tblPr>
      <w:tblGrid>
        <w:gridCol w:w="568"/>
        <w:gridCol w:w="2410"/>
        <w:gridCol w:w="3685"/>
        <w:gridCol w:w="1276"/>
        <w:gridCol w:w="1843"/>
      </w:tblGrid>
      <w:tr w:rsidR="002B5D71" w:rsidRPr="00C30F4E" w:rsidTr="00C30F4E">
        <w:trPr>
          <w:trHeight w:val="11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Danh mục ĐTNĐ</w:t>
            </w:r>
            <w:r w:rsidRPr="00C30F4E">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Ghi chú</w:t>
            </w:r>
          </w:p>
        </w:tc>
      </w:tr>
      <w:tr w:rsidR="002B5D71" w:rsidRPr="00C30F4E" w:rsidTr="00C30F4E">
        <w:trPr>
          <w:trHeight w:val="28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r>
      <w:tr w:rsidR="002B5D71" w:rsidRPr="00C30F4E" w:rsidTr="00C30F4E">
        <w:trPr>
          <w:trHeight w:val="3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108,00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69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sz w:val="22"/>
                <w:szCs w:val="22"/>
              </w:rPr>
            </w:pPr>
            <w:r w:rsidRPr="00C30F4E">
              <w:rPr>
                <w:sz w:val="22"/>
                <w:szCs w:val="22"/>
              </w:rPr>
              <w:t>1</w:t>
            </w:r>
          </w:p>
        </w:tc>
        <w:tc>
          <w:tcPr>
            <w:tcW w:w="2410"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Hương</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Từ thượng lưu cảng xăng dầu Thuận An 200 m đến ngã ba Tuần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sz w:val="22"/>
                <w:szCs w:val="22"/>
              </w:rPr>
            </w:pPr>
            <w:r w:rsidRPr="00C30F4E">
              <w:rPr>
                <w:sz w:val="22"/>
                <w:szCs w:val="22"/>
              </w:rPr>
              <w:t xml:space="preserve">       34,00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690"/>
        </w:trPr>
        <w:tc>
          <w:tcPr>
            <w:tcW w:w="568" w:type="dxa"/>
            <w:vMerge w:val="restart"/>
            <w:tcBorders>
              <w:top w:val="nil"/>
              <w:left w:val="single" w:sz="4" w:space="0" w:color="auto"/>
              <w:bottom w:val="single" w:sz="4" w:space="0" w:color="000000"/>
              <w:right w:val="single" w:sz="4" w:space="0" w:color="auto"/>
            </w:tcBorders>
            <w:shd w:val="clear" w:color="000000" w:fill="EEECE1"/>
            <w:noWrap/>
            <w:vAlign w:val="center"/>
            <w:hideMark/>
          </w:tcPr>
          <w:p w:rsidR="00C30F4E" w:rsidRPr="00C30F4E" w:rsidRDefault="00C30F4E" w:rsidP="00C30F4E">
            <w:pPr>
              <w:jc w:val="center"/>
              <w:rPr>
                <w:sz w:val="22"/>
                <w:szCs w:val="22"/>
              </w:rPr>
            </w:pPr>
            <w:r w:rsidRPr="00C30F4E">
              <w:rPr>
                <w:sz w:val="22"/>
                <w:szCs w:val="22"/>
              </w:rPr>
              <w:lastRenderedPageBreak/>
              <w:t>2</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Phá Tam Giang (bao gồm Đầm Thủy Tú, ngang Phá Tam Giang, Đầm Cầu Hai, Đầm An Truyền, sông Truồi nối dài)</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2"/>
                <w:szCs w:val="22"/>
              </w:rPr>
            </w:pPr>
            <w:r w:rsidRPr="00C30F4E">
              <w:rPr>
                <w:sz w:val="22"/>
                <w:szCs w:val="22"/>
              </w:rPr>
              <w:t>Từ cửa Tư Hiền đến Vân Trình</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 xml:space="preserve">          74,00 </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690"/>
        </w:trPr>
        <w:tc>
          <w:tcPr>
            <w:tcW w:w="5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Tuyến chính từ cửa Tư Hiền đến Vân Trình</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74,00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Tuyến chính từ cửa Tư Hiền đến Vân Trình</w:t>
            </w:r>
          </w:p>
        </w:tc>
      </w:tr>
    </w:tbl>
    <w:p w:rsidR="00FD6AE8" w:rsidRPr="002B5D71" w:rsidRDefault="00FD6AE8" w:rsidP="003405C7">
      <w:pPr>
        <w:widowControl w:val="0"/>
        <w:spacing w:line="360" w:lineRule="exact"/>
        <w:jc w:val="both"/>
        <w:rPr>
          <w:i/>
          <w:iCs/>
          <w:sz w:val="26"/>
          <w:lang w:val="nl-NL"/>
        </w:rPr>
      </w:pPr>
    </w:p>
    <w:p w:rsidR="00C30F4E" w:rsidRPr="002B5D71" w:rsidRDefault="002B5D71" w:rsidP="00C30F4E">
      <w:pPr>
        <w:widowControl w:val="0"/>
        <w:spacing w:line="360" w:lineRule="exact"/>
        <w:jc w:val="both"/>
        <w:rPr>
          <w:b/>
          <w:iCs/>
          <w:sz w:val="26"/>
          <w:lang w:val="nl-NL"/>
        </w:rPr>
      </w:pPr>
      <w:r w:rsidRPr="002B5D71">
        <w:rPr>
          <w:b/>
          <w:iCs/>
          <w:sz w:val="26"/>
          <w:lang w:val="nl-NL"/>
        </w:rPr>
        <w:t>VIII</w:t>
      </w:r>
      <w:r w:rsidR="00C30F4E" w:rsidRPr="002B5D71">
        <w:rPr>
          <w:b/>
          <w:iCs/>
          <w:sz w:val="26"/>
          <w:lang w:val="nl-NL"/>
        </w:rPr>
        <w:t xml:space="preserve">. </w:t>
      </w:r>
      <w:r w:rsidR="00C30F4E" w:rsidRPr="002B5D71">
        <w:rPr>
          <w:b/>
          <w:bCs/>
          <w:lang w:eastAsia="vi-VN"/>
        </w:rPr>
        <w:t xml:space="preserve">UBND Thành phố </w:t>
      </w:r>
      <w:r w:rsidR="00C30F4E" w:rsidRPr="002B5D71">
        <w:rPr>
          <w:b/>
          <w:bCs/>
          <w:lang w:eastAsia="vi-VN"/>
        </w:rPr>
        <w:t>Đà Nẵng</w:t>
      </w:r>
    </w:p>
    <w:tbl>
      <w:tblPr>
        <w:tblW w:w="9782" w:type="dxa"/>
        <w:tblInd w:w="-318" w:type="dxa"/>
        <w:tblLook w:val="04A0" w:firstRow="1" w:lastRow="0" w:firstColumn="1" w:lastColumn="0" w:noHBand="0" w:noVBand="1"/>
      </w:tblPr>
      <w:tblGrid>
        <w:gridCol w:w="568"/>
        <w:gridCol w:w="2410"/>
        <w:gridCol w:w="3685"/>
        <w:gridCol w:w="1276"/>
        <w:gridCol w:w="1843"/>
      </w:tblGrid>
      <w:tr w:rsidR="002B5D71" w:rsidRPr="00C30F4E" w:rsidTr="00C30F4E">
        <w:trPr>
          <w:trHeight w:val="115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TT</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Danh mục ĐTNĐ</w:t>
            </w:r>
            <w:r w:rsidRPr="00C30F4E">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Ghi chú</w:t>
            </w:r>
          </w:p>
        </w:tc>
      </w:tr>
      <w:tr w:rsidR="002B5D71" w:rsidRPr="00C30F4E" w:rsidTr="00C30F4E">
        <w:trPr>
          <w:trHeight w:val="28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r>
      <w:tr w:rsidR="002B5D71" w:rsidRPr="00C30F4E" w:rsidTr="00C30F4E">
        <w:trPr>
          <w:trHeight w:val="285"/>
        </w:trPr>
        <w:tc>
          <w:tcPr>
            <w:tcW w:w="568" w:type="dxa"/>
            <w:tcBorders>
              <w:top w:val="nil"/>
              <w:left w:val="single" w:sz="4" w:space="0" w:color="auto"/>
              <w:bottom w:val="nil"/>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 </w:t>
            </w:r>
          </w:p>
        </w:tc>
        <w:tc>
          <w:tcPr>
            <w:tcW w:w="2410"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CỘNG:</w:t>
            </w:r>
          </w:p>
        </w:tc>
        <w:tc>
          <w:tcPr>
            <w:tcW w:w="3685"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184,9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w:t>
            </w:r>
          </w:p>
        </w:tc>
      </w:tr>
      <w:tr w:rsidR="002B5D71" w:rsidRPr="00C30F4E" w:rsidTr="00C30F4E">
        <w:trPr>
          <w:trHeight w:val="600"/>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30F4E" w:rsidRPr="00C30F4E" w:rsidRDefault="00C30F4E" w:rsidP="00C30F4E">
            <w:pPr>
              <w:jc w:val="center"/>
              <w:rPr>
                <w:sz w:val="22"/>
                <w:szCs w:val="22"/>
              </w:rPr>
            </w:pPr>
            <w:r w:rsidRPr="00C30F4E">
              <w:rPr>
                <w:sz w:val="22"/>
                <w:szCs w:val="22"/>
              </w:rPr>
              <w:t>1</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Hàn-Vĩnh Điện</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Từ ngã ba sông Thu Bồn đến Đèn xanh Bắc đập Nam-Bắc</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31,7</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60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đèn xanh Bắc đập Nam - Bắc đến hạ lưu cầu Sông Hàn 200 m</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4,00 </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Hàn</w:t>
            </w:r>
          </w:p>
        </w:tc>
      </w:tr>
      <w:tr w:rsidR="002B5D71" w:rsidRPr="00C30F4E" w:rsidTr="00C30F4E">
        <w:trPr>
          <w:trHeight w:val="60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hạ lưu cầu Sông Hàn 200 m đến hạ lưu cầu Nguyễn Văn Trỗi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2,40 </w:t>
            </w:r>
          </w:p>
        </w:tc>
        <w:tc>
          <w:tcPr>
            <w:tcW w:w="1843"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r>
      <w:tr w:rsidR="002B5D71" w:rsidRPr="00C30F4E" w:rsidTr="00C30F4E">
        <w:trPr>
          <w:trHeight w:val="60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Hạ lưu cầu Nguyễn Văn Trỗi đến ngã ba sông Hàn-Vĩnh Điện-Cẩm Lệ</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3,00 </w:t>
            </w:r>
          </w:p>
        </w:tc>
        <w:tc>
          <w:tcPr>
            <w:tcW w:w="1843"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r>
      <w:tr w:rsidR="002B5D71" w:rsidRPr="00C30F4E" w:rsidTr="00C30F4E">
        <w:trPr>
          <w:trHeight w:val="600"/>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ngã ba sông Hàn-Vĩnh Điện-Cẩm Lệ đến ngã ba sông Thu Bồn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22,30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Vĩnh Điện</w:t>
            </w:r>
          </w:p>
        </w:tc>
      </w:tr>
      <w:tr w:rsidR="002B5D71" w:rsidRPr="00C30F4E" w:rsidTr="00C30F4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sz w:val="22"/>
                <w:szCs w:val="22"/>
              </w:rPr>
            </w:pPr>
            <w:r w:rsidRPr="00C30F4E">
              <w:rPr>
                <w:sz w:val="22"/>
                <w:szCs w:val="22"/>
              </w:rPr>
              <w:t>2</w:t>
            </w:r>
          </w:p>
        </w:tc>
        <w:tc>
          <w:tcPr>
            <w:tcW w:w="2410"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Trường Giang</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Cách cảng Kỳ Hà 6,8 km về phía thượng lưu đến ngã ba An Lạc</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sz w:val="22"/>
                <w:szCs w:val="22"/>
              </w:rPr>
            </w:pPr>
            <w:r w:rsidRPr="00C30F4E">
              <w:rPr>
                <w:sz w:val="22"/>
                <w:szCs w:val="22"/>
              </w:rPr>
              <w:t xml:space="preserve">       60,20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30F4E" w:rsidRPr="00C30F4E" w:rsidRDefault="00C30F4E" w:rsidP="00C30F4E">
            <w:pPr>
              <w:jc w:val="center"/>
              <w:rPr>
                <w:sz w:val="22"/>
                <w:szCs w:val="22"/>
              </w:rPr>
            </w:pPr>
            <w:r w:rsidRPr="00C30F4E">
              <w:rPr>
                <w:sz w:val="22"/>
                <w:szCs w:val="22"/>
              </w:rPr>
              <w:t>3</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Thu Bồn (bao gồm sông Hội An)</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Từ cửa Đại đến phà Nông Sơn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76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300"/>
        </w:trPr>
        <w:tc>
          <w:tcPr>
            <w:tcW w:w="5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cửa Đại đến ngã ba sông Vĩnh Điện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21,50 </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Thu Bồn</w:t>
            </w:r>
          </w:p>
        </w:tc>
      </w:tr>
      <w:tr w:rsidR="002B5D71" w:rsidRPr="00C30F4E" w:rsidTr="00C30F4E">
        <w:trPr>
          <w:trHeight w:val="600"/>
        </w:trPr>
        <w:tc>
          <w:tcPr>
            <w:tcW w:w="5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ngã ba sông Vĩnh Điện đến phà Nông Sơn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43,50 </w:t>
            </w:r>
          </w:p>
        </w:tc>
        <w:tc>
          <w:tcPr>
            <w:tcW w:w="1843"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r>
      <w:tr w:rsidR="002B5D71" w:rsidRPr="00C30F4E" w:rsidTr="00C30F4E">
        <w:trPr>
          <w:trHeight w:val="600"/>
        </w:trPr>
        <w:tc>
          <w:tcPr>
            <w:tcW w:w="5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2"/>
                <w:szCs w:val="22"/>
              </w:rPr>
            </w:pPr>
          </w:p>
        </w:tc>
        <w:tc>
          <w:tcPr>
            <w:tcW w:w="2410"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2"/>
                <w:szCs w:val="22"/>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i/>
                <w:iCs/>
                <w:sz w:val="22"/>
                <w:szCs w:val="22"/>
              </w:rPr>
            </w:pPr>
            <w:r w:rsidRPr="00C30F4E">
              <w:rPr>
                <w:i/>
                <w:iCs/>
                <w:sz w:val="22"/>
                <w:szCs w:val="22"/>
              </w:rPr>
              <w:t>- Từ Km2+100 sông Thu Bồn đến km 10 sông Thu Bồn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xml:space="preserve">      11,00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Sông Hội An</w:t>
            </w:r>
          </w:p>
        </w:tc>
      </w:tr>
      <w:tr w:rsidR="002B5D71" w:rsidRPr="00C30F4E" w:rsidTr="00C30F4E">
        <w:trPr>
          <w:trHeight w:val="60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sz w:val="22"/>
                <w:szCs w:val="22"/>
              </w:rPr>
            </w:pPr>
            <w:r w:rsidRPr="00C30F4E">
              <w:rPr>
                <w:sz w:val="22"/>
                <w:szCs w:val="22"/>
              </w:rPr>
              <w:t>4</w:t>
            </w:r>
          </w:p>
        </w:tc>
        <w:tc>
          <w:tcPr>
            <w:tcW w:w="2410"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Hội An-Cù Lao Chàm</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2"/>
                <w:szCs w:val="22"/>
              </w:rPr>
            </w:pPr>
            <w:r w:rsidRPr="00C30F4E">
              <w:rPr>
                <w:sz w:val="22"/>
                <w:szCs w:val="22"/>
              </w:rPr>
              <w:t>Từ cửa Đại đến Cù Lao Chàm</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sz w:val="22"/>
                <w:szCs w:val="22"/>
              </w:rPr>
            </w:pPr>
            <w:r w:rsidRPr="00C30F4E">
              <w:rPr>
                <w:sz w:val="22"/>
                <w:szCs w:val="22"/>
              </w:rPr>
              <w:t xml:space="preserve">       17,00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bl>
    <w:p w:rsidR="00C30F4E" w:rsidRPr="002B5D71" w:rsidRDefault="00C30F4E" w:rsidP="00C30F4E">
      <w:pPr>
        <w:widowControl w:val="0"/>
        <w:spacing w:line="360" w:lineRule="exact"/>
        <w:jc w:val="both"/>
        <w:rPr>
          <w:b/>
          <w:iCs/>
          <w:sz w:val="26"/>
          <w:lang w:val="nl-NL"/>
        </w:rPr>
      </w:pPr>
    </w:p>
    <w:p w:rsidR="00C30F4E" w:rsidRPr="002B5D71" w:rsidRDefault="002B5D71" w:rsidP="00C30F4E">
      <w:pPr>
        <w:widowControl w:val="0"/>
        <w:spacing w:line="360" w:lineRule="exact"/>
        <w:jc w:val="both"/>
        <w:rPr>
          <w:b/>
          <w:iCs/>
          <w:sz w:val="26"/>
          <w:lang w:val="nl-NL"/>
        </w:rPr>
      </w:pPr>
      <w:r w:rsidRPr="002B5D71">
        <w:rPr>
          <w:b/>
          <w:iCs/>
          <w:sz w:val="26"/>
          <w:lang w:val="nl-NL"/>
        </w:rPr>
        <w:t>I</w:t>
      </w:r>
      <w:r w:rsidR="00C30F4E" w:rsidRPr="002B5D71">
        <w:rPr>
          <w:b/>
          <w:iCs/>
          <w:sz w:val="26"/>
          <w:lang w:val="nl-NL"/>
        </w:rPr>
        <w:t xml:space="preserve">X. </w:t>
      </w:r>
      <w:r w:rsidR="00C30F4E" w:rsidRPr="002B5D71">
        <w:rPr>
          <w:b/>
          <w:bCs/>
          <w:lang w:eastAsia="vi-VN"/>
        </w:rPr>
        <w:t xml:space="preserve">UBND </w:t>
      </w:r>
      <w:r w:rsidR="00C30F4E" w:rsidRPr="002B5D71">
        <w:rPr>
          <w:b/>
          <w:bCs/>
          <w:lang w:eastAsia="vi-VN"/>
        </w:rPr>
        <w:t>tỉnh Quảng Ninh</w:t>
      </w:r>
    </w:p>
    <w:tbl>
      <w:tblPr>
        <w:tblW w:w="9782" w:type="dxa"/>
        <w:tblInd w:w="-318" w:type="dxa"/>
        <w:tblLook w:val="04A0" w:firstRow="1" w:lastRow="0" w:firstColumn="1" w:lastColumn="0" w:noHBand="0" w:noVBand="1"/>
      </w:tblPr>
      <w:tblGrid>
        <w:gridCol w:w="510"/>
        <w:gridCol w:w="2468"/>
        <w:gridCol w:w="3685"/>
        <w:gridCol w:w="1276"/>
        <w:gridCol w:w="1843"/>
      </w:tblGrid>
      <w:tr w:rsidR="002B5D71" w:rsidRPr="00C30F4E" w:rsidTr="00C30F4E">
        <w:trPr>
          <w:trHeight w:val="1155"/>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TT</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Danh mục ĐTNĐ</w:t>
            </w:r>
            <w:r w:rsidRPr="00C30F4E">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Ghi chú</w:t>
            </w:r>
          </w:p>
        </w:tc>
      </w:tr>
      <w:tr w:rsidR="002B5D71" w:rsidRPr="00C30F4E" w:rsidTr="00C30F4E">
        <w:trPr>
          <w:trHeight w:val="285"/>
        </w:trPr>
        <w:tc>
          <w:tcPr>
            <w:tcW w:w="510"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 </w:t>
            </w:r>
          </w:p>
        </w:tc>
        <w:tc>
          <w:tcPr>
            <w:tcW w:w="2468"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413,10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Hạ Long - Yên Hưng</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Đèn Quả Xoài đến Bến khách Hòn Gai</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24,5</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đèn Quả Xoài đến hòn Vụng Dại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Ba Mom</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Vụng Dại đến bến khách Hòn Gai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9,5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Vịnh Hạ Long</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2</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 xml:space="preserve">Luồng Bái Tử Long-Lạch </w:t>
            </w:r>
            <w:r w:rsidRPr="00C30F4E">
              <w:rPr>
                <w:sz w:val="20"/>
                <w:szCs w:val="20"/>
              </w:rPr>
              <w:lastRenderedPageBreak/>
              <w:t>Sâu</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lastRenderedPageBreak/>
              <w:t>Từ Hòn Vụng Dại đến Hòn Đũa</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25</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lastRenderedPageBreak/>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Một đến hòn Đũa</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13,5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Bái Tử Long</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lastRenderedPageBreak/>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Vụng Dại đến hòn Một</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11,5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Lạch Sâu</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3</w:t>
            </w:r>
          </w:p>
        </w:tc>
        <w:tc>
          <w:tcPr>
            <w:tcW w:w="2468" w:type="dxa"/>
            <w:vMerge w:val="restart"/>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Hạ Long - Cát Bà (bao gồm Lạch Tùng Gấu Cửa Đông; Lạch Bãi Bèo)</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Vịnh Cát Bà đến hòn Mười Nam</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13,5</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Sãi Cóc đến cửa Tùng Gấu</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4,5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Lạch Cửa Vạn</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Mười Nam đến hòn Sãi Cóc</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9</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Lạch Đầu Xuôi</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4</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Lạch Cẩm Phả - Hạ Long</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Hòn Tôm đến Vũng Đục</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29,5</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Tôm đến hòn Đũa</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Hòn Gai</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Đũa đến hòn Buộm</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11</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Lạch Buộm</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Buộm đến Vũng Đục</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2,5</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Vũng Đục</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5</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Móng Cái-Vân Đồn-Cẩm Phả</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Hòn Buộm đến Vạn Tâm</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96</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Cửa Mô đến Vạn Tâm</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48</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Móng Cái - Cửa Mô</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Buộm đến Cửa Mô</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48</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Cái Bầu - Cửa Mô</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6</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Vân Đồn-Cô Tô</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cảng Cô Tô đến Cái Rồng</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55</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Cửa Đối đến cảng Cái Rồng</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37</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Vân Đồn-Cô Tô</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cảng Cô Tô đến Cửa Đối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18</w:t>
            </w:r>
          </w:p>
        </w:tc>
        <w:tc>
          <w:tcPr>
            <w:tcW w:w="1843"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0"/>
                <w:szCs w:val="20"/>
              </w:rPr>
            </w:pP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7</w:t>
            </w:r>
          </w:p>
        </w:tc>
        <w:tc>
          <w:tcPr>
            <w:tcW w:w="24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Sậu Đông - Tiên Yên</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cửa Sậu Đông đến Thị trấn Tiên Yên</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41</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cửa Mô đến Mũi Chùa</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21</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Sông Tiên Yên</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Mũi Chùa đến Thị trấn Tiên Yên</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10</w:t>
            </w:r>
          </w:p>
        </w:tc>
        <w:tc>
          <w:tcPr>
            <w:tcW w:w="1843"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0"/>
                <w:szCs w:val="20"/>
              </w:rPr>
            </w:pP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auto"/>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Cửa Mô đến Sậu Đông</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10</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Cửa Mô - Sậu Đông</w:t>
            </w:r>
          </w:p>
        </w:tc>
      </w:tr>
      <w:tr w:rsidR="002B5D71" w:rsidRPr="00C30F4E" w:rsidTr="00C30F4E">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8</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Nhánh Vạ Ráy ngoài</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Đông Bìa đến Vạ Ráy Ngoài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12</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Lạch Cái Bầu - Cửa Mô (nhánh)</w:t>
            </w:r>
          </w:p>
        </w:tc>
      </w:tr>
      <w:tr w:rsidR="002B5D71" w:rsidRPr="00C30F4E" w:rsidTr="00C30F4E">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9</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Sông Chanh</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hạ lưu cầu Mới 200 m đến ngã ba sông Chanh-Bạch Đằng</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10</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Bài Thơ-Đầu Mối</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núi Bài Thơ đến hòn Đầu Mối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7</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11</w:t>
            </w:r>
          </w:p>
        </w:tc>
        <w:tc>
          <w:tcPr>
            <w:tcW w:w="2468" w:type="dxa"/>
            <w:vMerge w:val="restart"/>
            <w:tcBorders>
              <w:top w:val="nil"/>
              <w:left w:val="single" w:sz="4" w:space="0" w:color="auto"/>
              <w:bottom w:val="single" w:sz="4" w:space="0" w:color="000000"/>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Lạch Ngăn- Lạch Giải (qua Hòn Một)</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Hòn Sãi Cóc đến Ghềnh Đầu Phướn</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22</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Ghềnh Đầu Phướn đến hòn Một</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16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Lạch Ngăn</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 </w:t>
            </w:r>
          </w:p>
        </w:tc>
        <w:tc>
          <w:tcPr>
            <w:tcW w:w="2468" w:type="dxa"/>
            <w:vMerge/>
            <w:tcBorders>
              <w:top w:val="nil"/>
              <w:left w:val="single" w:sz="4" w:space="0" w:color="auto"/>
              <w:bottom w:val="single" w:sz="4" w:space="0" w:color="000000"/>
              <w:right w:val="single" w:sz="4" w:space="0" w:color="auto"/>
            </w:tcBorders>
            <w:vAlign w:val="center"/>
            <w:hideMark/>
          </w:tcPr>
          <w:p w:rsidR="00C30F4E" w:rsidRPr="00C30F4E" w:rsidRDefault="00C30F4E" w:rsidP="00C30F4E">
            <w:pPr>
              <w:rPr>
                <w:sz w:val="20"/>
                <w:szCs w:val="20"/>
              </w:rPr>
            </w:pP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Từ hòn Một đến Sãi Cóc</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0"/>
                <w:szCs w:val="20"/>
              </w:rPr>
            </w:pPr>
            <w:r w:rsidRPr="00C30F4E">
              <w:rPr>
                <w:i/>
                <w:iCs/>
                <w:sz w:val="20"/>
                <w:szCs w:val="20"/>
              </w:rPr>
              <w:t>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Luồng Lạch Giải</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12</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Sông Móng Cái</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Vạn Tâm đến Thị xã Móng Cái</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17</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13</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Luồng Hòn Đũa-Cửa Đối</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Cửa Đối đến Hòn Đũa</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0"/>
                <w:szCs w:val="20"/>
              </w:rPr>
            </w:pPr>
            <w:r w:rsidRPr="00C30F4E">
              <w:rPr>
                <w:b/>
                <w:bCs/>
                <w:sz w:val="20"/>
                <w:szCs w:val="20"/>
              </w:rPr>
              <w:t>46,6</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w:t>
            </w:r>
          </w:p>
        </w:tc>
      </w:tr>
      <w:tr w:rsidR="002B5D71" w:rsidRPr="00C30F4E" w:rsidTr="00C30F4E">
        <w:trPr>
          <w:trHeight w:val="510"/>
        </w:trPr>
        <w:tc>
          <w:tcPr>
            <w:tcW w:w="510" w:type="dxa"/>
            <w:tcBorders>
              <w:top w:val="nil"/>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14</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 xml:space="preserve">Vạn Tâm </w:t>
            </w:r>
            <w:r w:rsidRPr="00C30F4E">
              <w:rPr>
                <w:sz w:val="20"/>
                <w:szCs w:val="20"/>
              </w:rPr>
              <w:br/>
              <w:t>- Bắc Luân</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Từ Đảo Vạn Tâm Vĩnh Thực đến cửa sông Bắc Luân</w:t>
            </w:r>
          </w:p>
        </w:tc>
        <w:tc>
          <w:tcPr>
            <w:tcW w:w="1276"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0"/>
                <w:szCs w:val="20"/>
              </w:rPr>
            </w:pPr>
            <w:r w:rsidRPr="00C30F4E">
              <w:rPr>
                <w:b/>
                <w:bCs/>
                <w:sz w:val="20"/>
                <w:szCs w:val="20"/>
              </w:rPr>
              <w:t>18</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rPr>
                <w:sz w:val="20"/>
                <w:szCs w:val="20"/>
              </w:rPr>
            </w:pPr>
            <w:r w:rsidRPr="00C30F4E">
              <w:rPr>
                <w:sz w:val="20"/>
                <w:szCs w:val="20"/>
              </w:rPr>
              <w:t> </w:t>
            </w:r>
          </w:p>
        </w:tc>
      </w:tr>
    </w:tbl>
    <w:p w:rsidR="00C30F4E" w:rsidRPr="002B5D71" w:rsidRDefault="00C30F4E" w:rsidP="003405C7">
      <w:pPr>
        <w:widowControl w:val="0"/>
        <w:spacing w:line="360" w:lineRule="exact"/>
        <w:jc w:val="both"/>
        <w:rPr>
          <w:i/>
          <w:iCs/>
          <w:sz w:val="26"/>
          <w:lang w:val="nl-NL"/>
        </w:rPr>
      </w:pPr>
    </w:p>
    <w:tbl>
      <w:tblPr>
        <w:tblW w:w="9782" w:type="dxa"/>
        <w:tblInd w:w="-318" w:type="dxa"/>
        <w:tblLook w:val="04A0" w:firstRow="1" w:lastRow="0" w:firstColumn="1" w:lastColumn="0" w:noHBand="0" w:noVBand="1"/>
      </w:tblPr>
      <w:tblGrid>
        <w:gridCol w:w="510"/>
        <w:gridCol w:w="2468"/>
        <w:gridCol w:w="3685"/>
        <w:gridCol w:w="1276"/>
        <w:gridCol w:w="1843"/>
      </w:tblGrid>
      <w:tr w:rsidR="002B5D71" w:rsidRPr="00C30F4E" w:rsidTr="00C30F4E">
        <w:trPr>
          <w:trHeight w:val="300"/>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TT</w:t>
            </w:r>
          </w:p>
        </w:tc>
        <w:tc>
          <w:tcPr>
            <w:tcW w:w="24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Danh mục ĐTNĐ</w:t>
            </w:r>
            <w:r w:rsidRPr="00C30F4E">
              <w:rPr>
                <w:b/>
                <w:bCs/>
                <w:sz w:val="22"/>
                <w:szCs w:val="22"/>
              </w:rPr>
              <w:br/>
              <w:t>phân cấp UBND tỉnh</w:t>
            </w:r>
          </w:p>
        </w:tc>
        <w:tc>
          <w:tcPr>
            <w:tcW w:w="3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Pham vi tuyến sông (kênh)</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Chiều dài (km)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Ghi chú</w:t>
            </w:r>
          </w:p>
        </w:tc>
      </w:tr>
      <w:tr w:rsidR="002B5D71" w:rsidRPr="00C30F4E" w:rsidTr="00C30F4E">
        <w:trPr>
          <w:trHeight w:val="300"/>
        </w:trPr>
        <w:tc>
          <w:tcPr>
            <w:tcW w:w="510"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2468"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30F4E" w:rsidRPr="00C30F4E" w:rsidRDefault="00C30F4E" w:rsidP="00C30F4E">
            <w:pPr>
              <w:rPr>
                <w:b/>
                <w:bCs/>
                <w:sz w:val="22"/>
                <w:szCs w:val="22"/>
              </w:rPr>
            </w:pPr>
          </w:p>
        </w:tc>
      </w:tr>
      <w:tr w:rsidR="002B5D71" w:rsidRPr="00C30F4E" w:rsidTr="00C30F4E">
        <w:trPr>
          <w:trHeight w:val="3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rsidR="00C30F4E" w:rsidRPr="00C30F4E" w:rsidRDefault="00C30F4E" w:rsidP="00C30F4E">
            <w:pPr>
              <w:jc w:val="center"/>
              <w:rPr>
                <w:b/>
                <w:bCs/>
                <w:sz w:val="22"/>
                <w:szCs w:val="22"/>
              </w:rPr>
            </w:pPr>
            <w:r w:rsidRPr="00C30F4E">
              <w:rPr>
                <w:b/>
                <w:bCs/>
                <w:sz w:val="22"/>
                <w:szCs w:val="22"/>
              </w:rPr>
              <w:t> </w:t>
            </w:r>
          </w:p>
        </w:tc>
        <w:tc>
          <w:tcPr>
            <w:tcW w:w="2468"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CỘNG:</w:t>
            </w:r>
          </w:p>
        </w:tc>
        <w:tc>
          <w:tcPr>
            <w:tcW w:w="3685"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b/>
                <w:bCs/>
                <w:sz w:val="22"/>
                <w:szCs w:val="22"/>
              </w:rPr>
            </w:pPr>
            <w:r w:rsidRPr="00C30F4E">
              <w:rPr>
                <w:b/>
                <w:bCs/>
                <w:sz w:val="22"/>
                <w:szCs w:val="22"/>
              </w:rPr>
              <w:t xml:space="preserve">        3,00 </w:t>
            </w:r>
          </w:p>
        </w:tc>
        <w:tc>
          <w:tcPr>
            <w:tcW w:w="1843" w:type="dxa"/>
            <w:tcBorders>
              <w:top w:val="nil"/>
              <w:left w:val="nil"/>
              <w:bottom w:val="single" w:sz="4" w:space="0" w:color="auto"/>
              <w:right w:val="single" w:sz="4" w:space="0" w:color="auto"/>
            </w:tcBorders>
            <w:shd w:val="clear" w:color="auto" w:fill="auto"/>
            <w:vAlign w:val="center"/>
            <w:hideMark/>
          </w:tcPr>
          <w:p w:rsidR="00C30F4E" w:rsidRPr="00C30F4E" w:rsidRDefault="00C30F4E" w:rsidP="00C30F4E">
            <w:pPr>
              <w:jc w:val="center"/>
              <w:rPr>
                <w:i/>
                <w:iCs/>
                <w:sz w:val="22"/>
                <w:szCs w:val="22"/>
              </w:rPr>
            </w:pPr>
            <w:r w:rsidRPr="00C30F4E">
              <w:rPr>
                <w:i/>
                <w:iCs/>
                <w:sz w:val="22"/>
                <w:szCs w:val="22"/>
              </w:rPr>
              <w:t> </w:t>
            </w:r>
          </w:p>
        </w:tc>
      </w:tr>
      <w:tr w:rsidR="002B5D71" w:rsidRPr="00C30F4E" w:rsidTr="00C30F4E">
        <w:trPr>
          <w:trHeight w:val="510"/>
        </w:trPr>
        <w:tc>
          <w:tcPr>
            <w:tcW w:w="510" w:type="dxa"/>
            <w:tcBorders>
              <w:top w:val="nil"/>
              <w:left w:val="single" w:sz="4" w:space="0" w:color="auto"/>
              <w:bottom w:val="single" w:sz="4" w:space="0" w:color="auto"/>
              <w:right w:val="single" w:sz="4" w:space="0" w:color="auto"/>
            </w:tcBorders>
            <w:shd w:val="clear" w:color="000000" w:fill="EEECE1"/>
            <w:vAlign w:val="center"/>
            <w:hideMark/>
          </w:tcPr>
          <w:p w:rsidR="00C30F4E" w:rsidRPr="00C30F4E" w:rsidRDefault="00C30F4E" w:rsidP="00C30F4E">
            <w:pPr>
              <w:jc w:val="center"/>
              <w:rPr>
                <w:rFonts w:ascii="Calibri" w:hAnsi="Calibri" w:cs="Calibri"/>
                <w:sz w:val="22"/>
                <w:szCs w:val="22"/>
              </w:rPr>
            </w:pPr>
            <w:r w:rsidRPr="00C30F4E">
              <w:rPr>
                <w:rFonts w:ascii="Calibri" w:hAnsi="Calibri" w:cs="Calibri"/>
                <w:sz w:val="22"/>
                <w:szCs w:val="22"/>
              </w:rPr>
              <w:t>1</w:t>
            </w:r>
          </w:p>
        </w:tc>
        <w:tc>
          <w:tcPr>
            <w:tcW w:w="2468" w:type="dxa"/>
            <w:tcBorders>
              <w:top w:val="nil"/>
              <w:left w:val="nil"/>
              <w:bottom w:val="single" w:sz="4" w:space="0" w:color="auto"/>
              <w:right w:val="single" w:sz="4" w:space="0" w:color="auto"/>
            </w:tcBorders>
            <w:shd w:val="clear" w:color="auto" w:fill="auto"/>
            <w:noWrap/>
            <w:vAlign w:val="center"/>
            <w:hideMark/>
          </w:tcPr>
          <w:p w:rsidR="00C30F4E" w:rsidRPr="00C30F4E" w:rsidRDefault="00C30F4E" w:rsidP="00C30F4E">
            <w:pPr>
              <w:rPr>
                <w:sz w:val="20"/>
                <w:szCs w:val="20"/>
              </w:rPr>
            </w:pPr>
            <w:r w:rsidRPr="00C30F4E">
              <w:rPr>
                <w:sz w:val="20"/>
                <w:szCs w:val="20"/>
              </w:rPr>
              <w:t>Sông Khê Nữ</w:t>
            </w:r>
          </w:p>
        </w:tc>
        <w:tc>
          <w:tcPr>
            <w:tcW w:w="3685"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Từ Ngã ba sông Uông đến Thượng lưu cảng xuất sét nhà máy xi măng Hải Phòng</w:t>
            </w:r>
          </w:p>
        </w:tc>
        <w:tc>
          <w:tcPr>
            <w:tcW w:w="1276"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jc w:val="center"/>
              <w:rPr>
                <w:b/>
                <w:bCs/>
                <w:sz w:val="20"/>
                <w:szCs w:val="20"/>
              </w:rPr>
            </w:pPr>
            <w:r w:rsidRPr="00C30F4E">
              <w:rPr>
                <w:b/>
                <w:bCs/>
                <w:sz w:val="20"/>
                <w:szCs w:val="20"/>
              </w:rPr>
              <w:t>3</w:t>
            </w:r>
          </w:p>
        </w:tc>
        <w:tc>
          <w:tcPr>
            <w:tcW w:w="1843" w:type="dxa"/>
            <w:tcBorders>
              <w:top w:val="nil"/>
              <w:left w:val="nil"/>
              <w:bottom w:val="single" w:sz="4" w:space="0" w:color="auto"/>
              <w:right w:val="single" w:sz="4" w:space="0" w:color="auto"/>
            </w:tcBorders>
            <w:shd w:val="clear" w:color="000000" w:fill="EEECE1"/>
            <w:vAlign w:val="center"/>
            <w:hideMark/>
          </w:tcPr>
          <w:p w:rsidR="00C30F4E" w:rsidRPr="00C30F4E" w:rsidRDefault="00C30F4E" w:rsidP="00C30F4E">
            <w:pPr>
              <w:rPr>
                <w:sz w:val="20"/>
                <w:szCs w:val="20"/>
              </w:rPr>
            </w:pPr>
            <w:r w:rsidRPr="00C30F4E">
              <w:rPr>
                <w:sz w:val="20"/>
                <w:szCs w:val="20"/>
              </w:rPr>
              <w:t>Đường thủy nội địa chuyên dùng</w:t>
            </w:r>
          </w:p>
        </w:tc>
      </w:tr>
    </w:tbl>
    <w:p w:rsidR="003405C7" w:rsidRPr="00D428C1" w:rsidRDefault="003405C7" w:rsidP="003405C7">
      <w:pPr>
        <w:widowControl w:val="0"/>
        <w:spacing w:line="360" w:lineRule="exact"/>
        <w:jc w:val="both"/>
        <w:rPr>
          <w:i/>
          <w:iCs/>
          <w:sz w:val="26"/>
          <w:lang w:val="nl-NL"/>
        </w:rPr>
      </w:pPr>
    </w:p>
    <w:sectPr w:rsidR="003405C7" w:rsidRPr="00D428C1" w:rsidSect="00374888">
      <w:headerReference w:type="default" r:id="rId8"/>
      <w:headerReference w:type="first" r:id="rId9"/>
      <w:pgSz w:w="11907" w:h="16840" w:code="9"/>
      <w:pgMar w:top="1134" w:right="1134" w:bottom="1134" w:left="1701" w:header="720" w:footer="720" w:gutter="0"/>
      <w:pgNumType w:chapStyle="5"/>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3D2" w:rsidRDefault="00D003D2">
      <w:r>
        <w:separator/>
      </w:r>
    </w:p>
  </w:endnote>
  <w:endnote w:type="continuationSeparator" w:id="0">
    <w:p w:rsidR="00D003D2" w:rsidRDefault="00D0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notTrueType/>
    <w:pitch w:val="variable"/>
    <w:sig w:usb0="01000001" w:usb1="00000000" w:usb2="00000000" w:usb3="00000000" w:csb0="0001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DE"/>
    <w:family w:val="roman"/>
    <w:notTrueType/>
    <w:pitch w:val="variable"/>
    <w:sig w:usb0="01000001" w:usb1="00000000" w:usb2="00000000" w:usb3="00000000" w:csb0="00010000"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I-Times">
    <w:charset w:val="00"/>
    <w:family w:val="auto"/>
    <w:pitch w:val="variable"/>
    <w:sig w:usb0="00000003" w:usb1="00000000" w:usb2="00000000" w:usb3="00000000" w:csb0="00000001"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altName w:val="Arial"/>
    <w:charset w:val="00"/>
    <w:family w:val="swiss"/>
    <w:pitch w:val="variable"/>
    <w:sig w:usb0="00000007" w:usb1="00000000" w:usb2="00000000" w:usb3="00000000" w:csb0="00000013" w:csb1="00000000"/>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3D2" w:rsidRDefault="00D003D2">
      <w:r>
        <w:separator/>
      </w:r>
    </w:p>
  </w:footnote>
  <w:footnote w:type="continuationSeparator" w:id="0">
    <w:p w:rsidR="00D003D2" w:rsidRDefault="00D00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5437192"/>
      <w:docPartObj>
        <w:docPartGallery w:val="Page Numbers (Top of Page)"/>
        <w:docPartUnique/>
      </w:docPartObj>
    </w:sdtPr>
    <w:sdtEndPr>
      <w:rPr>
        <w:noProof/>
      </w:rPr>
    </w:sdtEndPr>
    <w:sdtContent>
      <w:p w:rsidR="00FD6AE8" w:rsidRDefault="00FD6AE8">
        <w:pPr>
          <w:pStyle w:val="Header"/>
          <w:jc w:val="center"/>
        </w:pPr>
        <w:r>
          <w:fldChar w:fldCharType="begin"/>
        </w:r>
        <w:r>
          <w:instrText xml:space="preserve"> PAGE   \* MERGEFORMAT </w:instrText>
        </w:r>
        <w:r>
          <w:fldChar w:fldCharType="separate"/>
        </w:r>
        <w:r w:rsidR="002B5D71">
          <w:rPr>
            <w:noProof/>
          </w:rPr>
          <w:t>8</w:t>
        </w:r>
        <w:r>
          <w:rPr>
            <w:noProof/>
          </w:rPr>
          <w:fldChar w:fldCharType="end"/>
        </w:r>
      </w:p>
    </w:sdtContent>
  </w:sdt>
  <w:p w:rsidR="00FD6AE8" w:rsidRPr="00374888" w:rsidRDefault="00FD6AE8" w:rsidP="00374888">
    <w:pPr>
      <w:tabs>
        <w:tab w:val="center" w:pos="4678"/>
        <w:tab w:val="right" w:pos="9356"/>
      </w:tabs>
      <w:jc w:val="center"/>
      <w:rPr>
        <w:rFonts w:ascii=".VnCentury Schoolbook" w:hAnsi=".VnCentury Schoolbook"/>
        <w:color w:val="00000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573516"/>
      <w:docPartObj>
        <w:docPartGallery w:val="Page Numbers (Top of Page)"/>
        <w:docPartUnique/>
      </w:docPartObj>
    </w:sdtPr>
    <w:sdtEndPr>
      <w:rPr>
        <w:noProof/>
        <w:sz w:val="24"/>
        <w:szCs w:val="24"/>
      </w:rPr>
    </w:sdtEndPr>
    <w:sdtContent>
      <w:p w:rsidR="00FD6AE8" w:rsidRPr="00374888" w:rsidRDefault="00FD6AE8" w:rsidP="00374888">
        <w:pPr>
          <w:pStyle w:val="Header"/>
          <w:jc w:val="center"/>
          <w:rPr>
            <w:sz w:val="24"/>
            <w:szCs w:val="24"/>
          </w:rPr>
        </w:pPr>
        <w:r w:rsidRPr="00374888">
          <w:rPr>
            <w:sz w:val="24"/>
            <w:szCs w:val="24"/>
          </w:rPr>
          <w:fldChar w:fldCharType="begin"/>
        </w:r>
        <w:r w:rsidRPr="00374888">
          <w:rPr>
            <w:sz w:val="24"/>
            <w:szCs w:val="24"/>
          </w:rPr>
          <w:instrText xml:space="preserve"> PAGE   \* MERGEFORMAT </w:instrText>
        </w:r>
        <w:r w:rsidRPr="00374888">
          <w:rPr>
            <w:sz w:val="24"/>
            <w:szCs w:val="24"/>
          </w:rPr>
          <w:fldChar w:fldCharType="separate"/>
        </w:r>
        <w:r>
          <w:rPr>
            <w:noProof/>
            <w:sz w:val="24"/>
            <w:szCs w:val="24"/>
          </w:rPr>
          <w:t>1</w:t>
        </w:r>
        <w:r w:rsidRPr="00374888">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in;height:3in" o:bullet="t">
        <v:imagedata r:id="rId1" o:title=""/>
      </v:shape>
    </w:pict>
  </w:numPicBullet>
  <w:abstractNum w:abstractNumId="0">
    <w:nsid w:val="003E024C"/>
    <w:multiLevelType w:val="hybridMultilevel"/>
    <w:tmpl w:val="8576812C"/>
    <w:lvl w:ilvl="0" w:tplc="78E8B742">
      <w:start w:val="1"/>
      <w:numFmt w:val="lowerLetter"/>
      <w:lvlText w:val="%1)"/>
      <w:lvlJc w:val="left"/>
      <w:pPr>
        <w:ind w:left="1395" w:hanging="360"/>
      </w:pPr>
      <w:rPr>
        <w:rFonts w:hint="default"/>
      </w:rPr>
    </w:lvl>
    <w:lvl w:ilvl="1" w:tplc="FBB04138">
      <w:start w:val="1"/>
      <w:numFmt w:val="decimal"/>
      <w:lvlText w:val="%2."/>
      <w:lvlJc w:val="left"/>
      <w:pPr>
        <w:ind w:left="1700" w:hanging="99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5F33B4"/>
    <w:multiLevelType w:val="multilevel"/>
    <w:tmpl w:val="F4B2ED16"/>
    <w:lvl w:ilvl="0">
      <w:start w:val="1"/>
      <w:numFmt w:val="upperRoman"/>
      <w:suff w:val="space"/>
      <w:lvlText w:val="CHƯƠNG %1"/>
      <w:lvlJc w:val="center"/>
      <w:pPr>
        <w:ind w:left="6375" w:firstLine="288"/>
      </w:pPr>
      <w:rPr>
        <w:rFonts w:ascii="Times New Roman" w:hAnsi="Times New Roman" w:cs="Times New Roman" w:hint="default"/>
        <w:b/>
        <w:i w:val="0"/>
        <w:sz w:val="28"/>
        <w:szCs w:val="28"/>
      </w:rPr>
    </w:lvl>
    <w:lvl w:ilvl="1">
      <w:start w:val="1"/>
      <w:numFmt w:val="decimal"/>
      <w:lvlText w:val="%2."/>
      <w:lvlJc w:val="left"/>
      <w:rPr>
        <w:rFonts w:hint="default"/>
        <w:b/>
        <w:i w:val="0"/>
        <w:sz w:val="28"/>
        <w:szCs w:val="28"/>
      </w:rPr>
    </w:lvl>
    <w:lvl w:ilvl="2">
      <w:start w:val="1"/>
      <w:numFmt w:val="decimal"/>
      <w:lvlText w:val="Điều %3."/>
      <w:lvlJc w:val="left"/>
      <w:rPr>
        <w:rFonts w:hint="default"/>
        <w:b/>
        <w:sz w:val="28"/>
        <w:szCs w:val="28"/>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2">
    <w:nsid w:val="04FF558B"/>
    <w:multiLevelType w:val="hybridMultilevel"/>
    <w:tmpl w:val="7EF8760A"/>
    <w:lvl w:ilvl="0" w:tplc="04090017">
      <w:start w:val="1"/>
      <w:numFmt w:val="lowerLetter"/>
      <w:lvlText w:val="%1)"/>
      <w:lvlJc w:val="left"/>
      <w:pPr>
        <w:ind w:left="24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06227138"/>
    <w:multiLevelType w:val="hybridMultilevel"/>
    <w:tmpl w:val="20E2F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1D026C"/>
    <w:multiLevelType w:val="hybridMultilevel"/>
    <w:tmpl w:val="ABA09F2A"/>
    <w:lvl w:ilvl="0" w:tplc="FA1472F6">
      <w:start w:val="1"/>
      <w:numFmt w:val="decimal"/>
      <w:lvlText w:val="%1."/>
      <w:lvlJc w:val="left"/>
      <w:pPr>
        <w:ind w:left="644" w:hanging="360"/>
      </w:pPr>
      <w:rPr>
        <w:rFonts w:hint="default"/>
        <w:color w:val="auto"/>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nsid w:val="08474249"/>
    <w:multiLevelType w:val="hybridMultilevel"/>
    <w:tmpl w:val="71BCA0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09C0373D"/>
    <w:multiLevelType w:val="hybridMultilevel"/>
    <w:tmpl w:val="538ED79A"/>
    <w:lvl w:ilvl="0" w:tplc="D2EC4D6E">
      <w:start w:val="1"/>
      <w:numFmt w:val="lowerLetter"/>
      <w:lvlText w:val="%1)"/>
      <w:lvlJc w:val="left"/>
      <w:pPr>
        <w:tabs>
          <w:tab w:val="num" w:pos="928"/>
        </w:tabs>
        <w:ind w:left="928" w:hanging="360"/>
      </w:pPr>
      <w:rPr>
        <w:rFonts w:ascii="Times New Roman" w:eastAsia="Times New Roman" w:hAnsi="Times New Roman" w:cs="Times New Roman"/>
      </w:r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B38050C"/>
    <w:multiLevelType w:val="hybridMultilevel"/>
    <w:tmpl w:val="34668E36"/>
    <w:lvl w:ilvl="0" w:tplc="A62A4BC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nsid w:val="0BED2449"/>
    <w:multiLevelType w:val="hybridMultilevel"/>
    <w:tmpl w:val="913AEA02"/>
    <w:lvl w:ilvl="0" w:tplc="0BD6953C">
      <w:start w:val="2"/>
      <w:numFmt w:val="bullet"/>
      <w:pStyle w:val="Cancu"/>
      <w:lvlText w:val="-"/>
      <w:lvlJc w:val="left"/>
      <w:pPr>
        <w:ind w:left="1287" w:hanging="360"/>
      </w:pPr>
      <w:rPr>
        <w:rFonts w:ascii="Times New Roman" w:eastAsia="Times New Roman" w:hAnsi="Times New Roman" w:cs="Times New Roman" w:hint="default"/>
      </w:rPr>
    </w:lvl>
    <w:lvl w:ilvl="1" w:tplc="8850E398" w:tentative="1">
      <w:start w:val="1"/>
      <w:numFmt w:val="bullet"/>
      <w:lvlText w:val="o"/>
      <w:lvlJc w:val="left"/>
      <w:pPr>
        <w:ind w:left="2007" w:hanging="360"/>
      </w:pPr>
      <w:rPr>
        <w:rFonts w:ascii="Courier New" w:hAnsi="Courier New" w:cs="Courier New" w:hint="default"/>
      </w:rPr>
    </w:lvl>
    <w:lvl w:ilvl="2" w:tplc="E4309CDE" w:tentative="1">
      <w:start w:val="1"/>
      <w:numFmt w:val="bullet"/>
      <w:lvlText w:val=""/>
      <w:lvlJc w:val="left"/>
      <w:pPr>
        <w:ind w:left="2727" w:hanging="360"/>
      </w:pPr>
      <w:rPr>
        <w:rFonts w:ascii="Wingdings" w:hAnsi="Wingdings" w:hint="default"/>
      </w:rPr>
    </w:lvl>
    <w:lvl w:ilvl="3" w:tplc="6B8A18DA" w:tentative="1">
      <w:start w:val="1"/>
      <w:numFmt w:val="bullet"/>
      <w:lvlText w:val=""/>
      <w:lvlJc w:val="left"/>
      <w:pPr>
        <w:ind w:left="3447" w:hanging="360"/>
      </w:pPr>
      <w:rPr>
        <w:rFonts w:ascii="Symbol" w:hAnsi="Symbol" w:hint="default"/>
      </w:rPr>
    </w:lvl>
    <w:lvl w:ilvl="4" w:tplc="B0289AD6" w:tentative="1">
      <w:start w:val="1"/>
      <w:numFmt w:val="bullet"/>
      <w:lvlText w:val="o"/>
      <w:lvlJc w:val="left"/>
      <w:pPr>
        <w:ind w:left="4167" w:hanging="360"/>
      </w:pPr>
      <w:rPr>
        <w:rFonts w:ascii="Courier New" w:hAnsi="Courier New" w:cs="Courier New" w:hint="default"/>
      </w:rPr>
    </w:lvl>
    <w:lvl w:ilvl="5" w:tplc="A86CC8B6" w:tentative="1">
      <w:start w:val="1"/>
      <w:numFmt w:val="bullet"/>
      <w:lvlText w:val=""/>
      <w:lvlJc w:val="left"/>
      <w:pPr>
        <w:ind w:left="4887" w:hanging="360"/>
      </w:pPr>
      <w:rPr>
        <w:rFonts w:ascii="Wingdings" w:hAnsi="Wingdings" w:hint="default"/>
      </w:rPr>
    </w:lvl>
    <w:lvl w:ilvl="6" w:tplc="89726E10" w:tentative="1">
      <w:start w:val="1"/>
      <w:numFmt w:val="bullet"/>
      <w:lvlText w:val=""/>
      <w:lvlJc w:val="left"/>
      <w:pPr>
        <w:ind w:left="5607" w:hanging="360"/>
      </w:pPr>
      <w:rPr>
        <w:rFonts w:ascii="Symbol" w:hAnsi="Symbol" w:hint="default"/>
      </w:rPr>
    </w:lvl>
    <w:lvl w:ilvl="7" w:tplc="E1786BC2" w:tentative="1">
      <w:start w:val="1"/>
      <w:numFmt w:val="bullet"/>
      <w:lvlText w:val="o"/>
      <w:lvlJc w:val="left"/>
      <w:pPr>
        <w:ind w:left="6327" w:hanging="360"/>
      </w:pPr>
      <w:rPr>
        <w:rFonts w:ascii="Courier New" w:hAnsi="Courier New" w:cs="Courier New" w:hint="default"/>
      </w:rPr>
    </w:lvl>
    <w:lvl w:ilvl="8" w:tplc="7376E936" w:tentative="1">
      <w:start w:val="1"/>
      <w:numFmt w:val="bullet"/>
      <w:lvlText w:val=""/>
      <w:lvlJc w:val="left"/>
      <w:pPr>
        <w:ind w:left="7047" w:hanging="360"/>
      </w:pPr>
      <w:rPr>
        <w:rFonts w:ascii="Wingdings" w:hAnsi="Wingdings" w:hint="default"/>
      </w:rPr>
    </w:lvl>
  </w:abstractNum>
  <w:abstractNum w:abstractNumId="11">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12">
    <w:nsid w:val="0EE64529"/>
    <w:multiLevelType w:val="hybridMultilevel"/>
    <w:tmpl w:val="F8FED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F664EF"/>
    <w:multiLevelType w:val="hybridMultilevel"/>
    <w:tmpl w:val="B9EE9384"/>
    <w:lvl w:ilvl="0" w:tplc="3CBA0F30">
      <w:start w:val="1"/>
      <w:numFmt w:val="lowerLetter"/>
      <w:pStyle w:val="NumberedParagraph-BulletelistLeft0Firstline0"/>
      <w:lvlText w:val="(%1)"/>
      <w:lvlJc w:val="left"/>
      <w:pPr>
        <w:tabs>
          <w:tab w:val="num" w:pos="1080"/>
        </w:tabs>
        <w:ind w:left="1080" w:hanging="360"/>
      </w:pPr>
      <w:rPr>
        <w:rFonts w:hint="default"/>
      </w:rPr>
    </w:lvl>
    <w:lvl w:ilvl="1" w:tplc="0D6C539C">
      <w:start w:val="1"/>
      <w:numFmt w:val="decimal"/>
      <w:lvlText w:val="%2."/>
      <w:lvlJc w:val="left"/>
      <w:pPr>
        <w:tabs>
          <w:tab w:val="num" w:pos="578"/>
        </w:tabs>
        <w:ind w:left="578" w:hanging="360"/>
      </w:pPr>
      <w:rPr>
        <w:rFonts w:hint="default"/>
      </w:rPr>
    </w:lvl>
    <w:lvl w:ilvl="2" w:tplc="0B041686">
      <w:start w:val="1"/>
      <w:numFmt w:val="lowerRoman"/>
      <w:lvlText w:val="%3."/>
      <w:lvlJc w:val="right"/>
      <w:pPr>
        <w:tabs>
          <w:tab w:val="num" w:pos="1298"/>
        </w:tabs>
        <w:ind w:left="1298" w:hanging="180"/>
      </w:pPr>
    </w:lvl>
    <w:lvl w:ilvl="3" w:tplc="8850D014" w:tentative="1">
      <w:start w:val="1"/>
      <w:numFmt w:val="decimal"/>
      <w:lvlText w:val="%4."/>
      <w:lvlJc w:val="left"/>
      <w:pPr>
        <w:tabs>
          <w:tab w:val="num" w:pos="2018"/>
        </w:tabs>
        <w:ind w:left="2018" w:hanging="360"/>
      </w:pPr>
    </w:lvl>
    <w:lvl w:ilvl="4" w:tplc="1BF278E0" w:tentative="1">
      <w:start w:val="1"/>
      <w:numFmt w:val="lowerLetter"/>
      <w:lvlText w:val="%5."/>
      <w:lvlJc w:val="left"/>
      <w:pPr>
        <w:tabs>
          <w:tab w:val="num" w:pos="2738"/>
        </w:tabs>
        <w:ind w:left="2738" w:hanging="360"/>
      </w:pPr>
    </w:lvl>
    <w:lvl w:ilvl="5" w:tplc="C3AC0FEE" w:tentative="1">
      <w:start w:val="1"/>
      <w:numFmt w:val="lowerRoman"/>
      <w:lvlText w:val="%6."/>
      <w:lvlJc w:val="right"/>
      <w:pPr>
        <w:tabs>
          <w:tab w:val="num" w:pos="3458"/>
        </w:tabs>
        <w:ind w:left="3458" w:hanging="180"/>
      </w:pPr>
    </w:lvl>
    <w:lvl w:ilvl="6" w:tplc="6F989E86" w:tentative="1">
      <w:start w:val="1"/>
      <w:numFmt w:val="decimal"/>
      <w:lvlText w:val="%7."/>
      <w:lvlJc w:val="left"/>
      <w:pPr>
        <w:tabs>
          <w:tab w:val="num" w:pos="4178"/>
        </w:tabs>
        <w:ind w:left="4178" w:hanging="360"/>
      </w:pPr>
    </w:lvl>
    <w:lvl w:ilvl="7" w:tplc="E8F6CF60" w:tentative="1">
      <w:start w:val="1"/>
      <w:numFmt w:val="lowerLetter"/>
      <w:lvlText w:val="%8."/>
      <w:lvlJc w:val="left"/>
      <w:pPr>
        <w:tabs>
          <w:tab w:val="num" w:pos="4898"/>
        </w:tabs>
        <w:ind w:left="4898" w:hanging="360"/>
      </w:pPr>
    </w:lvl>
    <w:lvl w:ilvl="8" w:tplc="0EF6457A" w:tentative="1">
      <w:start w:val="1"/>
      <w:numFmt w:val="lowerRoman"/>
      <w:lvlText w:val="%9."/>
      <w:lvlJc w:val="right"/>
      <w:pPr>
        <w:tabs>
          <w:tab w:val="num" w:pos="5618"/>
        </w:tabs>
        <w:ind w:left="5618" w:hanging="180"/>
      </w:pPr>
    </w:lvl>
  </w:abstractNum>
  <w:abstractNum w:abstractNumId="14">
    <w:nsid w:val="14617031"/>
    <w:multiLevelType w:val="hybridMultilevel"/>
    <w:tmpl w:val="4016F1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3C4F74"/>
    <w:multiLevelType w:val="hybridMultilevel"/>
    <w:tmpl w:val="CBAC3F78"/>
    <w:lvl w:ilvl="0" w:tplc="04090017">
      <w:start w:val="1"/>
      <w:numFmt w:val="lowerLetter"/>
      <w:lvlText w:val="%1)"/>
      <w:lvlJc w:val="left"/>
      <w:pPr>
        <w:tabs>
          <w:tab w:val="num" w:pos="928"/>
        </w:tabs>
        <w:ind w:left="928" w:hanging="360"/>
      </w:pPr>
    </w:lvl>
    <w:lvl w:ilvl="1" w:tplc="E3DAB4A6">
      <w:start w:val="1"/>
      <w:numFmt w:val="lowerLetter"/>
      <w:lvlText w:val="%2)"/>
      <w:lvlJc w:val="left"/>
      <w:pPr>
        <w:tabs>
          <w:tab w:val="num" w:pos="1440"/>
        </w:tabs>
        <w:ind w:left="1440" w:hanging="360"/>
      </w:pPr>
      <w:rPr>
        <w:rFonts w:hint="default"/>
      </w:rPr>
    </w:lvl>
    <w:lvl w:ilvl="2" w:tplc="FE768AAE">
      <w:start w:val="2"/>
      <w:numFmt w:val="decimal"/>
      <w:lvlText w:val="%3."/>
      <w:lvlJc w:val="left"/>
      <w:pPr>
        <w:tabs>
          <w:tab w:val="num" w:pos="2340"/>
        </w:tabs>
        <w:ind w:left="2340" w:hanging="360"/>
      </w:pPr>
      <w:rPr>
        <w:rFonts w:hint="default"/>
      </w:rPr>
    </w:lvl>
    <w:lvl w:ilvl="3" w:tplc="04090017">
      <w:start w:val="1"/>
      <w:numFmt w:val="lowerLetter"/>
      <w:lvlText w:val="%4)"/>
      <w:lvlJc w:val="left"/>
      <w:pPr>
        <w:tabs>
          <w:tab w:val="num" w:pos="2880"/>
        </w:tabs>
        <w:ind w:left="2880" w:hanging="360"/>
      </w:pPr>
      <w:rPr>
        <w:rFonts w:hint="default"/>
      </w:rPr>
    </w:lvl>
    <w:lvl w:ilvl="4" w:tplc="BD225E1A">
      <w:start w:val="1"/>
      <w:numFmt w:val="decimal"/>
      <w:lvlText w:val="%5."/>
      <w:lvlJc w:val="left"/>
      <w:pPr>
        <w:tabs>
          <w:tab w:val="num" w:pos="3600"/>
        </w:tabs>
        <w:ind w:left="3600" w:hanging="360"/>
      </w:pPr>
      <w:rPr>
        <w:rFonts w:hint="default"/>
      </w:rPr>
    </w:lvl>
    <w:lvl w:ilvl="5" w:tplc="B7167F0E">
      <w:start w:val="1"/>
      <w:numFmt w:val="decimal"/>
      <w:lvlText w:val="%6."/>
      <w:lvlJc w:val="left"/>
      <w:pPr>
        <w:tabs>
          <w:tab w:val="num" w:pos="4500"/>
        </w:tabs>
        <w:ind w:left="4500" w:hanging="360"/>
      </w:pPr>
      <w:rPr>
        <w:rFonts w:hint="default"/>
        <w:lang w:val="pt-BR"/>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54F3E0A"/>
    <w:multiLevelType w:val="hybridMultilevel"/>
    <w:tmpl w:val="B6B036A8"/>
    <w:lvl w:ilvl="0" w:tplc="E66AEEFA">
      <w:start w:val="1"/>
      <w:numFmt w:val="lowerLetter"/>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7">
    <w:nsid w:val="1582413A"/>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nsid w:val="15866DB9"/>
    <w:multiLevelType w:val="hybridMultilevel"/>
    <w:tmpl w:val="159C435E"/>
    <w:lvl w:ilvl="0" w:tplc="81A4FEEA">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9D5F22"/>
    <w:multiLevelType w:val="hybridMultilevel"/>
    <w:tmpl w:val="2CDEBB7E"/>
    <w:lvl w:ilvl="0" w:tplc="8CA05DC2">
      <w:start w:val="2"/>
      <w:numFmt w:val="bullet"/>
      <w:pStyle w:val="Tiep1"/>
      <w:lvlText w:val="-"/>
      <w:lvlJc w:val="left"/>
      <w:pPr>
        <w:tabs>
          <w:tab w:val="num" w:pos="360"/>
        </w:tabs>
        <w:ind w:left="360" w:hanging="360"/>
      </w:pPr>
      <w:rPr>
        <w:rFonts w:ascii="Symbol" w:eastAsia="Times New Roman" w:hAnsi="Symbol" w:cs="Times New Roman" w:hint="default"/>
      </w:rPr>
    </w:lvl>
    <w:lvl w:ilvl="1" w:tplc="6C209AD6">
      <w:start w:val="2"/>
      <w:numFmt w:val="decimal"/>
      <w:lvlText w:val="%2.."/>
      <w:lvlJc w:val="left"/>
      <w:pPr>
        <w:tabs>
          <w:tab w:val="num" w:pos="1800"/>
        </w:tabs>
        <w:ind w:left="1800" w:hanging="720"/>
      </w:pPr>
      <w:rPr>
        <w:rFonts w:ascii="Symbol" w:hAnsi="Symbol" w:hint="default"/>
        <w:i w:val="0"/>
      </w:rPr>
    </w:lvl>
    <w:lvl w:ilvl="2" w:tplc="AB92AA8A" w:tentative="1">
      <w:start w:val="1"/>
      <w:numFmt w:val="bullet"/>
      <w:lvlText w:val=""/>
      <w:lvlJc w:val="left"/>
      <w:pPr>
        <w:tabs>
          <w:tab w:val="num" w:pos="2160"/>
        </w:tabs>
        <w:ind w:left="2160" w:hanging="360"/>
      </w:pPr>
      <w:rPr>
        <w:rFonts w:ascii="Wingdings" w:hAnsi="Wingdings" w:hint="default"/>
      </w:rPr>
    </w:lvl>
    <w:lvl w:ilvl="3" w:tplc="DA70A0BC" w:tentative="1">
      <w:start w:val="1"/>
      <w:numFmt w:val="bullet"/>
      <w:lvlText w:val=""/>
      <w:lvlJc w:val="left"/>
      <w:pPr>
        <w:tabs>
          <w:tab w:val="num" w:pos="2880"/>
        </w:tabs>
        <w:ind w:left="2880" w:hanging="360"/>
      </w:pPr>
      <w:rPr>
        <w:rFonts w:ascii="Symbol" w:hAnsi="Symbol" w:hint="default"/>
      </w:rPr>
    </w:lvl>
    <w:lvl w:ilvl="4" w:tplc="BB761A56" w:tentative="1">
      <w:start w:val="1"/>
      <w:numFmt w:val="bullet"/>
      <w:lvlText w:val="o"/>
      <w:lvlJc w:val="left"/>
      <w:pPr>
        <w:tabs>
          <w:tab w:val="num" w:pos="3600"/>
        </w:tabs>
        <w:ind w:left="3600" w:hanging="360"/>
      </w:pPr>
      <w:rPr>
        <w:rFonts w:ascii="Courier New" w:hAnsi="Courier New" w:cs="Courier New" w:hint="default"/>
      </w:rPr>
    </w:lvl>
    <w:lvl w:ilvl="5" w:tplc="CD525602" w:tentative="1">
      <w:start w:val="1"/>
      <w:numFmt w:val="bullet"/>
      <w:lvlText w:val=""/>
      <w:lvlJc w:val="left"/>
      <w:pPr>
        <w:tabs>
          <w:tab w:val="num" w:pos="4320"/>
        </w:tabs>
        <w:ind w:left="4320" w:hanging="360"/>
      </w:pPr>
      <w:rPr>
        <w:rFonts w:ascii="Wingdings" w:hAnsi="Wingdings" w:hint="default"/>
      </w:rPr>
    </w:lvl>
    <w:lvl w:ilvl="6" w:tplc="F96AE034">
      <w:start w:val="1"/>
      <w:numFmt w:val="bullet"/>
      <w:lvlText w:val=""/>
      <w:lvlJc w:val="left"/>
      <w:pPr>
        <w:tabs>
          <w:tab w:val="num" w:pos="5040"/>
        </w:tabs>
        <w:ind w:left="5040" w:hanging="360"/>
      </w:pPr>
      <w:rPr>
        <w:rFonts w:ascii="Symbol" w:hAnsi="Symbol" w:hint="default"/>
      </w:rPr>
    </w:lvl>
    <w:lvl w:ilvl="7" w:tplc="CA247BCC" w:tentative="1">
      <w:start w:val="1"/>
      <w:numFmt w:val="bullet"/>
      <w:lvlText w:val="o"/>
      <w:lvlJc w:val="left"/>
      <w:pPr>
        <w:tabs>
          <w:tab w:val="num" w:pos="5760"/>
        </w:tabs>
        <w:ind w:left="5760" w:hanging="360"/>
      </w:pPr>
      <w:rPr>
        <w:rFonts w:ascii="Courier New" w:hAnsi="Courier New" w:cs="Courier New" w:hint="default"/>
      </w:rPr>
    </w:lvl>
    <w:lvl w:ilvl="8" w:tplc="CB1EE88A" w:tentative="1">
      <w:start w:val="1"/>
      <w:numFmt w:val="bullet"/>
      <w:lvlText w:val=""/>
      <w:lvlJc w:val="left"/>
      <w:pPr>
        <w:tabs>
          <w:tab w:val="num" w:pos="6480"/>
        </w:tabs>
        <w:ind w:left="6480" w:hanging="360"/>
      </w:pPr>
      <w:rPr>
        <w:rFonts w:ascii="Wingdings" w:hAnsi="Wingdings" w:hint="default"/>
      </w:rPr>
    </w:lvl>
  </w:abstractNum>
  <w:abstractNum w:abstractNumId="20">
    <w:nsid w:val="164466FC"/>
    <w:multiLevelType w:val="hybridMultilevel"/>
    <w:tmpl w:val="41C8DFDE"/>
    <w:lvl w:ilvl="0" w:tplc="C366A494">
      <w:start w:val="1"/>
      <w:numFmt w:val="lowerLetter"/>
      <w:lvlText w:val="%1)"/>
      <w:lvlJc w:val="left"/>
      <w:pPr>
        <w:ind w:left="1060" w:hanging="360"/>
      </w:pPr>
      <w:rPr>
        <w:rFonts w:hint="default"/>
      </w:rPr>
    </w:lvl>
    <w:lvl w:ilvl="1" w:tplc="042A0019" w:tentative="1">
      <w:start w:val="1"/>
      <w:numFmt w:val="lowerLetter"/>
      <w:lvlText w:val="%2."/>
      <w:lvlJc w:val="left"/>
      <w:pPr>
        <w:ind w:left="1105" w:hanging="360"/>
      </w:pPr>
    </w:lvl>
    <w:lvl w:ilvl="2" w:tplc="042A001B" w:tentative="1">
      <w:start w:val="1"/>
      <w:numFmt w:val="lowerRoman"/>
      <w:lvlText w:val="%3."/>
      <w:lvlJc w:val="right"/>
      <w:pPr>
        <w:ind w:left="1825" w:hanging="180"/>
      </w:pPr>
    </w:lvl>
    <w:lvl w:ilvl="3" w:tplc="042A000F" w:tentative="1">
      <w:start w:val="1"/>
      <w:numFmt w:val="decimal"/>
      <w:lvlText w:val="%4."/>
      <w:lvlJc w:val="left"/>
      <w:pPr>
        <w:ind w:left="2545" w:hanging="360"/>
      </w:pPr>
    </w:lvl>
    <w:lvl w:ilvl="4" w:tplc="042A0019" w:tentative="1">
      <w:start w:val="1"/>
      <w:numFmt w:val="lowerLetter"/>
      <w:lvlText w:val="%5."/>
      <w:lvlJc w:val="left"/>
      <w:pPr>
        <w:ind w:left="3265" w:hanging="360"/>
      </w:pPr>
    </w:lvl>
    <w:lvl w:ilvl="5" w:tplc="042A001B" w:tentative="1">
      <w:start w:val="1"/>
      <w:numFmt w:val="lowerRoman"/>
      <w:lvlText w:val="%6."/>
      <w:lvlJc w:val="right"/>
      <w:pPr>
        <w:ind w:left="3985" w:hanging="180"/>
      </w:pPr>
    </w:lvl>
    <w:lvl w:ilvl="6" w:tplc="042A000F" w:tentative="1">
      <w:start w:val="1"/>
      <w:numFmt w:val="decimal"/>
      <w:lvlText w:val="%7."/>
      <w:lvlJc w:val="left"/>
      <w:pPr>
        <w:ind w:left="4705" w:hanging="360"/>
      </w:pPr>
    </w:lvl>
    <w:lvl w:ilvl="7" w:tplc="042A0019" w:tentative="1">
      <w:start w:val="1"/>
      <w:numFmt w:val="lowerLetter"/>
      <w:lvlText w:val="%8."/>
      <w:lvlJc w:val="left"/>
      <w:pPr>
        <w:ind w:left="5425" w:hanging="360"/>
      </w:pPr>
    </w:lvl>
    <w:lvl w:ilvl="8" w:tplc="042A001B" w:tentative="1">
      <w:start w:val="1"/>
      <w:numFmt w:val="lowerRoman"/>
      <w:lvlText w:val="%9."/>
      <w:lvlJc w:val="right"/>
      <w:pPr>
        <w:ind w:left="6145" w:hanging="180"/>
      </w:pPr>
    </w:lvl>
  </w:abstractNum>
  <w:abstractNum w:abstractNumId="21">
    <w:nsid w:val="168104B0"/>
    <w:multiLevelType w:val="hybridMultilevel"/>
    <w:tmpl w:val="330E1868"/>
    <w:lvl w:ilvl="0" w:tplc="122C6A16">
      <w:start w:val="1"/>
      <w:numFmt w:val="decimal"/>
      <w:lvlText w:val="%1."/>
      <w:lvlJc w:val="left"/>
      <w:pPr>
        <w:ind w:left="1744" w:hanging="103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2">
    <w:nsid w:val="17DB6232"/>
    <w:multiLevelType w:val="hybridMultilevel"/>
    <w:tmpl w:val="B5D8B1CC"/>
    <w:lvl w:ilvl="0" w:tplc="A62A4B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80650BA"/>
    <w:multiLevelType w:val="hybridMultilevel"/>
    <w:tmpl w:val="647A31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989445D"/>
    <w:multiLevelType w:val="hybridMultilevel"/>
    <w:tmpl w:val="7E6444A6"/>
    <w:lvl w:ilvl="0" w:tplc="E4F413FA">
      <w:start w:val="1"/>
      <w:numFmt w:val="lowerLetter"/>
      <w:lvlText w:val="%1)"/>
      <w:lvlJc w:val="left"/>
      <w:pPr>
        <w:ind w:left="1395" w:hanging="360"/>
      </w:pPr>
      <w:rPr>
        <w:lang w:val="vi-VN"/>
      </w:r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25">
    <w:nsid w:val="1C034CEA"/>
    <w:multiLevelType w:val="hybridMultilevel"/>
    <w:tmpl w:val="5B58CCC2"/>
    <w:lvl w:ilvl="0" w:tplc="1B1080DE">
      <w:start w:val="1"/>
      <w:numFmt w:val="decimal"/>
      <w:lvlText w:val="%1."/>
      <w:lvlJc w:val="left"/>
      <w:pPr>
        <w:ind w:left="987"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26">
    <w:nsid w:val="1DAA424D"/>
    <w:multiLevelType w:val="hybridMultilevel"/>
    <w:tmpl w:val="6FAED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234A3C"/>
    <w:multiLevelType w:val="hybridMultilevel"/>
    <w:tmpl w:val="F8FED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02264B3"/>
    <w:multiLevelType w:val="hybridMultilevel"/>
    <w:tmpl w:val="EAD20FF4"/>
    <w:lvl w:ilvl="0" w:tplc="41164B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0982124"/>
    <w:multiLevelType w:val="hybridMultilevel"/>
    <w:tmpl w:val="DCE26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3FD5D62"/>
    <w:multiLevelType w:val="hybridMultilevel"/>
    <w:tmpl w:val="00E010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6D31838"/>
    <w:multiLevelType w:val="hybridMultilevel"/>
    <w:tmpl w:val="1512AD8E"/>
    <w:lvl w:ilvl="0" w:tplc="04090017">
      <w:start w:val="1"/>
      <w:numFmt w:val="lowerLetter"/>
      <w:lvlText w:val="%1)"/>
      <w:lvlJc w:val="left"/>
      <w:pPr>
        <w:ind w:left="4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808004D"/>
    <w:multiLevelType w:val="hybridMultilevel"/>
    <w:tmpl w:val="88C429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8FA3823"/>
    <w:multiLevelType w:val="hybridMultilevel"/>
    <w:tmpl w:val="E04C7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C6A103A"/>
    <w:multiLevelType w:val="hybridMultilevel"/>
    <w:tmpl w:val="0C22AF34"/>
    <w:lvl w:ilvl="0" w:tplc="042A000F">
      <w:start w:val="1"/>
      <w:numFmt w:val="decimal"/>
      <w:lvlText w:val="%1."/>
      <w:lvlJc w:val="left"/>
      <w:pPr>
        <w:ind w:left="1004" w:hanging="360"/>
      </w:pPr>
    </w:lvl>
    <w:lvl w:ilvl="1" w:tplc="042A0019">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35">
    <w:nsid w:val="2CB838C9"/>
    <w:multiLevelType w:val="hybridMultilevel"/>
    <w:tmpl w:val="BB0429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CE62E64"/>
    <w:multiLevelType w:val="hybridMultilevel"/>
    <w:tmpl w:val="56883B02"/>
    <w:lvl w:ilvl="0" w:tplc="F300CA68">
      <w:start w:val="1"/>
      <w:numFmt w:val="decimal"/>
      <w:lvlText w:val="%1."/>
      <w:lvlJc w:val="left"/>
      <w:pPr>
        <w:tabs>
          <w:tab w:val="num" w:pos="1144"/>
        </w:tabs>
        <w:ind w:left="1144" w:hanging="435"/>
      </w:pPr>
      <w:rPr>
        <w:rFonts w:hint="default"/>
      </w:rPr>
    </w:lvl>
    <w:lvl w:ilvl="1" w:tplc="7F267912">
      <w:start w:val="1"/>
      <w:numFmt w:val="bullet"/>
      <w:pStyle w:val="d"/>
      <w:lvlText w:val=""/>
      <w:lvlJc w:val="left"/>
      <w:pPr>
        <w:tabs>
          <w:tab w:val="num" w:pos="1320"/>
        </w:tabs>
        <w:ind w:left="1320" w:hanging="420"/>
      </w:pPr>
      <w:rPr>
        <w:rFonts w:ascii="Wingdings" w:hAnsi="Wingdings" w:hint="default"/>
      </w:rPr>
    </w:lvl>
    <w:lvl w:ilvl="2" w:tplc="1D6AF1A2" w:tentative="1">
      <w:start w:val="1"/>
      <w:numFmt w:val="lowerRoman"/>
      <w:lvlText w:val="%3."/>
      <w:lvlJc w:val="right"/>
      <w:pPr>
        <w:tabs>
          <w:tab w:val="num" w:pos="2160"/>
        </w:tabs>
        <w:ind w:left="2160" w:hanging="180"/>
      </w:pPr>
    </w:lvl>
    <w:lvl w:ilvl="3" w:tplc="9130670E" w:tentative="1">
      <w:start w:val="1"/>
      <w:numFmt w:val="decimal"/>
      <w:lvlText w:val="%4."/>
      <w:lvlJc w:val="left"/>
      <w:pPr>
        <w:tabs>
          <w:tab w:val="num" w:pos="2880"/>
        </w:tabs>
        <w:ind w:left="2880" w:hanging="360"/>
      </w:pPr>
    </w:lvl>
    <w:lvl w:ilvl="4" w:tplc="F5DCB9B6" w:tentative="1">
      <w:start w:val="1"/>
      <w:numFmt w:val="lowerLetter"/>
      <w:lvlText w:val="%5."/>
      <w:lvlJc w:val="left"/>
      <w:pPr>
        <w:tabs>
          <w:tab w:val="num" w:pos="3600"/>
        </w:tabs>
        <w:ind w:left="3600" w:hanging="360"/>
      </w:pPr>
    </w:lvl>
    <w:lvl w:ilvl="5" w:tplc="21AAD082" w:tentative="1">
      <w:start w:val="1"/>
      <w:numFmt w:val="lowerRoman"/>
      <w:lvlText w:val="%6."/>
      <w:lvlJc w:val="right"/>
      <w:pPr>
        <w:tabs>
          <w:tab w:val="num" w:pos="4320"/>
        </w:tabs>
        <w:ind w:left="4320" w:hanging="180"/>
      </w:pPr>
    </w:lvl>
    <w:lvl w:ilvl="6" w:tplc="A5D8D30C" w:tentative="1">
      <w:start w:val="1"/>
      <w:numFmt w:val="decimal"/>
      <w:lvlText w:val="%7."/>
      <w:lvlJc w:val="left"/>
      <w:pPr>
        <w:tabs>
          <w:tab w:val="num" w:pos="5040"/>
        </w:tabs>
        <w:ind w:left="5040" w:hanging="360"/>
      </w:pPr>
    </w:lvl>
    <w:lvl w:ilvl="7" w:tplc="2CF662A2" w:tentative="1">
      <w:start w:val="1"/>
      <w:numFmt w:val="lowerLetter"/>
      <w:lvlText w:val="%8."/>
      <w:lvlJc w:val="left"/>
      <w:pPr>
        <w:tabs>
          <w:tab w:val="num" w:pos="5760"/>
        </w:tabs>
        <w:ind w:left="5760" w:hanging="360"/>
      </w:pPr>
    </w:lvl>
    <w:lvl w:ilvl="8" w:tplc="66A648D6" w:tentative="1">
      <w:start w:val="1"/>
      <w:numFmt w:val="lowerRoman"/>
      <w:lvlText w:val="%9."/>
      <w:lvlJc w:val="right"/>
      <w:pPr>
        <w:tabs>
          <w:tab w:val="num" w:pos="6480"/>
        </w:tabs>
        <w:ind w:left="6480" w:hanging="180"/>
      </w:pPr>
    </w:lvl>
  </w:abstractNum>
  <w:abstractNum w:abstractNumId="37">
    <w:nsid w:val="2CEA4450"/>
    <w:multiLevelType w:val="hybridMultilevel"/>
    <w:tmpl w:val="2DFA58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E1470D1"/>
    <w:multiLevelType w:val="hybridMultilevel"/>
    <w:tmpl w:val="A9F46292"/>
    <w:lvl w:ilvl="0" w:tplc="D83CF7BC">
      <w:start w:val="1"/>
      <w:numFmt w:val="decimal"/>
      <w:lvlText w:val="%1."/>
      <w:lvlJc w:val="left"/>
      <w:pPr>
        <w:ind w:left="1656" w:hanging="10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265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368F4FA8"/>
    <w:multiLevelType w:val="hybridMultilevel"/>
    <w:tmpl w:val="4BEE631E"/>
    <w:lvl w:ilvl="0" w:tplc="FFFFFFFF">
      <w:start w:val="1"/>
      <w:numFmt w:val="lowerLetter"/>
      <w:lvlText w:val="%1)"/>
      <w:lvlJc w:val="left"/>
      <w:pPr>
        <w:tabs>
          <w:tab w:val="num" w:pos="576"/>
        </w:tabs>
        <w:ind w:left="576" w:hanging="360"/>
      </w:pPr>
      <w:rPr>
        <w:rFonts w:hint="default"/>
      </w:rPr>
    </w:lvl>
    <w:lvl w:ilvl="1" w:tplc="FFFFFFFF">
      <w:start w:val="6"/>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36D42856"/>
    <w:multiLevelType w:val="hybridMultilevel"/>
    <w:tmpl w:val="86AE2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7E75DCC"/>
    <w:multiLevelType w:val="hybridMultilevel"/>
    <w:tmpl w:val="D690D5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80430B4"/>
    <w:multiLevelType w:val="hybridMultilevel"/>
    <w:tmpl w:val="074C2CDC"/>
    <w:lvl w:ilvl="0" w:tplc="0D526B74">
      <w:start w:val="1"/>
      <w:numFmt w:val="decimal"/>
      <w:pStyle w:val="Khoandanhso"/>
      <w:suff w:val="space"/>
      <w:lvlText w:val="%1."/>
      <w:lvlJc w:val="left"/>
      <w:pPr>
        <w:ind w:left="990" w:hanging="360"/>
      </w:pPr>
      <w:rPr>
        <w:rFonts w:hint="default"/>
        <w:b w:val="0"/>
        <w:i w:val="0"/>
      </w:rPr>
    </w:lvl>
    <w:lvl w:ilvl="1" w:tplc="CD12A7DC">
      <w:start w:val="1"/>
      <w:numFmt w:val="lowerLetter"/>
      <w:lvlText w:val="%2."/>
      <w:lvlJc w:val="left"/>
      <w:pPr>
        <w:ind w:left="1880" w:hanging="360"/>
      </w:pPr>
    </w:lvl>
    <w:lvl w:ilvl="2" w:tplc="38D0F9E0" w:tentative="1">
      <w:start w:val="1"/>
      <w:numFmt w:val="lowerRoman"/>
      <w:lvlText w:val="%3."/>
      <w:lvlJc w:val="right"/>
      <w:pPr>
        <w:ind w:left="2600" w:hanging="180"/>
      </w:pPr>
    </w:lvl>
    <w:lvl w:ilvl="3" w:tplc="AEC2EEB0" w:tentative="1">
      <w:start w:val="1"/>
      <w:numFmt w:val="decimal"/>
      <w:lvlText w:val="%4."/>
      <w:lvlJc w:val="left"/>
      <w:pPr>
        <w:ind w:left="3320" w:hanging="360"/>
      </w:pPr>
    </w:lvl>
    <w:lvl w:ilvl="4" w:tplc="90E29196" w:tentative="1">
      <w:start w:val="1"/>
      <w:numFmt w:val="lowerLetter"/>
      <w:lvlText w:val="%5."/>
      <w:lvlJc w:val="left"/>
      <w:pPr>
        <w:ind w:left="4040" w:hanging="360"/>
      </w:pPr>
    </w:lvl>
    <w:lvl w:ilvl="5" w:tplc="C876F884" w:tentative="1">
      <w:start w:val="1"/>
      <w:numFmt w:val="lowerRoman"/>
      <w:lvlText w:val="%6."/>
      <w:lvlJc w:val="right"/>
      <w:pPr>
        <w:ind w:left="4760" w:hanging="180"/>
      </w:pPr>
    </w:lvl>
    <w:lvl w:ilvl="6" w:tplc="83A4C7F0" w:tentative="1">
      <w:start w:val="1"/>
      <w:numFmt w:val="decimal"/>
      <w:lvlText w:val="%7."/>
      <w:lvlJc w:val="left"/>
      <w:pPr>
        <w:ind w:left="5480" w:hanging="360"/>
      </w:pPr>
    </w:lvl>
    <w:lvl w:ilvl="7" w:tplc="F53A4D9A" w:tentative="1">
      <w:start w:val="1"/>
      <w:numFmt w:val="lowerLetter"/>
      <w:lvlText w:val="%8."/>
      <w:lvlJc w:val="left"/>
      <w:pPr>
        <w:ind w:left="6200" w:hanging="360"/>
      </w:pPr>
    </w:lvl>
    <w:lvl w:ilvl="8" w:tplc="8368C800" w:tentative="1">
      <w:start w:val="1"/>
      <w:numFmt w:val="lowerRoman"/>
      <w:lvlText w:val="%9."/>
      <w:lvlJc w:val="right"/>
      <w:pPr>
        <w:ind w:left="6920" w:hanging="180"/>
      </w:pPr>
    </w:lvl>
  </w:abstractNum>
  <w:abstractNum w:abstractNumId="45">
    <w:nsid w:val="39221A3B"/>
    <w:multiLevelType w:val="hybridMultilevel"/>
    <w:tmpl w:val="A3B628BA"/>
    <w:lvl w:ilvl="0" w:tplc="7A1ABB12">
      <w:start w:val="1"/>
      <w:numFmt w:val="decimal"/>
      <w:pStyle w:val="ListNumber1"/>
      <w:lvlText w:val="%1."/>
      <w:lvlJc w:val="left"/>
      <w:pPr>
        <w:tabs>
          <w:tab w:val="num" w:pos="360"/>
        </w:tabs>
        <w:ind w:left="360" w:hanging="360"/>
      </w:pPr>
      <w:rPr>
        <w:rFonts w:cs="Times New Roman"/>
      </w:rPr>
    </w:lvl>
    <w:lvl w:ilvl="1" w:tplc="1F60F4B8">
      <w:start w:val="1"/>
      <w:numFmt w:val="lowerLetter"/>
      <w:lvlText w:val="%2."/>
      <w:lvlJc w:val="left"/>
      <w:pPr>
        <w:tabs>
          <w:tab w:val="num" w:pos="1020"/>
        </w:tabs>
        <w:ind w:left="1020" w:hanging="360"/>
      </w:pPr>
      <w:rPr>
        <w:rFonts w:cs="Times New Roman"/>
      </w:rPr>
    </w:lvl>
    <w:lvl w:ilvl="2" w:tplc="DD80F8AC">
      <w:start w:val="3"/>
      <w:numFmt w:val="lowerLetter"/>
      <w:lvlText w:val="%3)"/>
      <w:lvlJc w:val="left"/>
      <w:pPr>
        <w:tabs>
          <w:tab w:val="num" w:pos="2160"/>
        </w:tabs>
        <w:ind w:left="2160" w:hanging="600"/>
      </w:pPr>
      <w:rPr>
        <w:rFonts w:cs="Times New Roman" w:hint="default"/>
      </w:rPr>
    </w:lvl>
    <w:lvl w:ilvl="3" w:tplc="9B965E82">
      <w:start w:val="1"/>
      <w:numFmt w:val="decimal"/>
      <w:lvlText w:val="%4."/>
      <w:lvlJc w:val="left"/>
      <w:pPr>
        <w:tabs>
          <w:tab w:val="num" w:pos="2460"/>
        </w:tabs>
        <w:ind w:left="2460" w:hanging="360"/>
      </w:pPr>
      <w:rPr>
        <w:rFonts w:cs="Times New Roman"/>
      </w:rPr>
    </w:lvl>
    <w:lvl w:ilvl="4" w:tplc="FFE6B6EA">
      <w:start w:val="1"/>
      <w:numFmt w:val="lowerLetter"/>
      <w:lvlText w:val="%5."/>
      <w:lvlJc w:val="left"/>
      <w:pPr>
        <w:tabs>
          <w:tab w:val="num" w:pos="3180"/>
        </w:tabs>
        <w:ind w:left="3180" w:hanging="360"/>
      </w:pPr>
      <w:rPr>
        <w:rFonts w:cs="Times New Roman"/>
      </w:rPr>
    </w:lvl>
    <w:lvl w:ilvl="5" w:tplc="DF5EDA1C">
      <w:start w:val="1"/>
      <w:numFmt w:val="lowerRoman"/>
      <w:lvlText w:val="%6."/>
      <w:lvlJc w:val="right"/>
      <w:pPr>
        <w:tabs>
          <w:tab w:val="num" w:pos="3900"/>
        </w:tabs>
        <w:ind w:left="3900" w:hanging="180"/>
      </w:pPr>
      <w:rPr>
        <w:rFonts w:cs="Times New Roman"/>
      </w:rPr>
    </w:lvl>
    <w:lvl w:ilvl="6" w:tplc="04C8EF98">
      <w:start w:val="1"/>
      <w:numFmt w:val="decimal"/>
      <w:lvlText w:val="%7."/>
      <w:lvlJc w:val="left"/>
      <w:pPr>
        <w:tabs>
          <w:tab w:val="num" w:pos="4620"/>
        </w:tabs>
        <w:ind w:left="4620" w:hanging="360"/>
      </w:pPr>
      <w:rPr>
        <w:rFonts w:cs="Times New Roman"/>
      </w:rPr>
    </w:lvl>
    <w:lvl w:ilvl="7" w:tplc="6158FE16">
      <w:start w:val="1"/>
      <w:numFmt w:val="lowerLetter"/>
      <w:lvlText w:val="%8."/>
      <w:lvlJc w:val="left"/>
      <w:pPr>
        <w:tabs>
          <w:tab w:val="num" w:pos="5340"/>
        </w:tabs>
        <w:ind w:left="5340" w:hanging="360"/>
      </w:pPr>
      <w:rPr>
        <w:rFonts w:cs="Times New Roman"/>
      </w:rPr>
    </w:lvl>
    <w:lvl w:ilvl="8" w:tplc="45183C4C">
      <w:start w:val="1"/>
      <w:numFmt w:val="lowerRoman"/>
      <w:lvlText w:val="%9."/>
      <w:lvlJc w:val="right"/>
      <w:pPr>
        <w:tabs>
          <w:tab w:val="num" w:pos="6060"/>
        </w:tabs>
        <w:ind w:left="6060" w:hanging="180"/>
      </w:pPr>
      <w:rPr>
        <w:rFonts w:cs="Times New Roman"/>
      </w:rPr>
    </w:lvl>
  </w:abstractNum>
  <w:abstractNum w:abstractNumId="46">
    <w:nsid w:val="3D8E249C"/>
    <w:multiLevelType w:val="hybridMultilevel"/>
    <w:tmpl w:val="A44C60A6"/>
    <w:lvl w:ilvl="0" w:tplc="3E222DF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7">
    <w:nsid w:val="3E3B148C"/>
    <w:multiLevelType w:val="hybridMultilevel"/>
    <w:tmpl w:val="FD70707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FD466E4"/>
    <w:multiLevelType w:val="hybridMultilevel"/>
    <w:tmpl w:val="432A35A4"/>
    <w:lvl w:ilvl="0" w:tplc="CBF291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05D6CE0"/>
    <w:multiLevelType w:val="hybridMultilevel"/>
    <w:tmpl w:val="8AC6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843F52"/>
    <w:multiLevelType w:val="hybridMultilevel"/>
    <w:tmpl w:val="FDE257A0"/>
    <w:lvl w:ilvl="0" w:tplc="CD0E2A44">
      <w:start w:val="1"/>
      <w:numFmt w:val="lowerLetter"/>
      <w:lvlText w:val="%1)"/>
      <w:lvlJc w:val="left"/>
      <w:pPr>
        <w:ind w:left="720" w:hanging="360"/>
      </w:pPr>
      <w:rPr>
        <w:rFonts w:eastAsia="SimSu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0862745"/>
    <w:multiLevelType w:val="hybridMultilevel"/>
    <w:tmpl w:val="CAEC5280"/>
    <w:lvl w:ilvl="0" w:tplc="FFFFFFFF">
      <w:start w:val="1"/>
      <w:numFmt w:val="lowerLetter"/>
      <w:lvlText w:val="%1)"/>
      <w:lvlJc w:val="left"/>
      <w:pPr>
        <w:tabs>
          <w:tab w:val="num" w:pos="2340"/>
        </w:tabs>
        <w:ind w:left="2340" w:hanging="360"/>
      </w:pPr>
      <w:rPr>
        <w:rFonts w:hint="default"/>
      </w:rPr>
    </w:lvl>
    <w:lvl w:ilvl="1" w:tplc="083C3F7E">
      <w:start w:val="1"/>
      <w:numFmt w:val="lowerLetter"/>
      <w:lvlText w:val="%2)"/>
      <w:lvlJc w:val="left"/>
      <w:pPr>
        <w:tabs>
          <w:tab w:val="num" w:pos="1440"/>
        </w:tabs>
        <w:ind w:left="1440" w:hanging="360"/>
      </w:pPr>
      <w:rPr>
        <w:rFonts w:hint="default"/>
      </w:rPr>
    </w:lvl>
    <w:lvl w:ilvl="2" w:tplc="891A1F6C">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41C02EA7"/>
    <w:multiLevelType w:val="hybridMultilevel"/>
    <w:tmpl w:val="A662A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2E102E1"/>
    <w:multiLevelType w:val="hybridMultilevel"/>
    <w:tmpl w:val="2CDA021E"/>
    <w:lvl w:ilvl="0" w:tplc="9C061656">
      <w:start w:val="1"/>
      <w:numFmt w:val="lowerLetter"/>
      <w:lvlText w:val="%1)"/>
      <w:lvlJc w:val="left"/>
      <w:pPr>
        <w:ind w:left="873" w:hanging="360"/>
      </w:pPr>
      <w:rPr>
        <w:rFonts w:hint="default"/>
      </w:rPr>
    </w:lvl>
    <w:lvl w:ilvl="1" w:tplc="0922DB06">
      <w:start w:val="4"/>
      <w:numFmt w:val="decimal"/>
      <w:lvlText w:val="%2."/>
      <w:lvlJc w:val="left"/>
      <w:pPr>
        <w:tabs>
          <w:tab w:val="num" w:pos="702"/>
        </w:tabs>
        <w:ind w:left="702"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3097689"/>
    <w:multiLevelType w:val="hybridMultilevel"/>
    <w:tmpl w:val="43D23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3573454"/>
    <w:multiLevelType w:val="hybridMultilevel"/>
    <w:tmpl w:val="68CCB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6CF3E9D"/>
    <w:multiLevelType w:val="hybridMultilevel"/>
    <w:tmpl w:val="920EA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B6B6E"/>
    <w:multiLevelType w:val="hybridMultilevel"/>
    <w:tmpl w:val="9F261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C04BA5"/>
    <w:multiLevelType w:val="hybridMultilevel"/>
    <w:tmpl w:val="C47EB15A"/>
    <w:lvl w:ilvl="0" w:tplc="FF8EA97A">
      <w:start w:val="1"/>
      <w:numFmt w:val="upperLetter"/>
      <w:pStyle w:val="Point"/>
      <w:lvlText w:val="%1)"/>
      <w:lvlJc w:val="left"/>
      <w:pPr>
        <w:ind w:left="1080" w:hanging="360"/>
      </w:pPr>
      <w:rPr>
        <w:rFonts w:hint="default"/>
      </w:rPr>
    </w:lvl>
    <w:lvl w:ilvl="1" w:tplc="525CF2F6" w:tentative="1">
      <w:start w:val="1"/>
      <w:numFmt w:val="lowerLetter"/>
      <w:lvlText w:val="%2."/>
      <w:lvlJc w:val="left"/>
      <w:pPr>
        <w:ind w:left="1800" w:hanging="360"/>
      </w:pPr>
    </w:lvl>
    <w:lvl w:ilvl="2" w:tplc="74289CCE" w:tentative="1">
      <w:start w:val="1"/>
      <w:numFmt w:val="lowerRoman"/>
      <w:lvlText w:val="%3."/>
      <w:lvlJc w:val="right"/>
      <w:pPr>
        <w:ind w:left="2520" w:hanging="180"/>
      </w:pPr>
    </w:lvl>
    <w:lvl w:ilvl="3" w:tplc="34AE3E80" w:tentative="1">
      <w:start w:val="1"/>
      <w:numFmt w:val="decimal"/>
      <w:lvlText w:val="%4."/>
      <w:lvlJc w:val="left"/>
      <w:pPr>
        <w:ind w:left="3240" w:hanging="360"/>
      </w:pPr>
    </w:lvl>
    <w:lvl w:ilvl="4" w:tplc="0F78D23E" w:tentative="1">
      <w:start w:val="1"/>
      <w:numFmt w:val="lowerLetter"/>
      <w:lvlText w:val="%5."/>
      <w:lvlJc w:val="left"/>
      <w:pPr>
        <w:ind w:left="3960" w:hanging="360"/>
      </w:pPr>
    </w:lvl>
    <w:lvl w:ilvl="5" w:tplc="29DAF988" w:tentative="1">
      <w:start w:val="1"/>
      <w:numFmt w:val="lowerRoman"/>
      <w:lvlText w:val="%6."/>
      <w:lvlJc w:val="right"/>
      <w:pPr>
        <w:ind w:left="4680" w:hanging="180"/>
      </w:pPr>
    </w:lvl>
    <w:lvl w:ilvl="6" w:tplc="8D42AA78" w:tentative="1">
      <w:start w:val="1"/>
      <w:numFmt w:val="decimal"/>
      <w:lvlText w:val="%7."/>
      <w:lvlJc w:val="left"/>
      <w:pPr>
        <w:ind w:left="5400" w:hanging="360"/>
      </w:pPr>
    </w:lvl>
    <w:lvl w:ilvl="7" w:tplc="5CC46264" w:tentative="1">
      <w:start w:val="1"/>
      <w:numFmt w:val="lowerLetter"/>
      <w:lvlText w:val="%8."/>
      <w:lvlJc w:val="left"/>
      <w:pPr>
        <w:ind w:left="6120" w:hanging="360"/>
      </w:pPr>
    </w:lvl>
    <w:lvl w:ilvl="8" w:tplc="241A51D2" w:tentative="1">
      <w:start w:val="1"/>
      <w:numFmt w:val="lowerRoman"/>
      <w:lvlText w:val="%9."/>
      <w:lvlJc w:val="right"/>
      <w:pPr>
        <w:ind w:left="6840" w:hanging="180"/>
      </w:pPr>
    </w:lvl>
  </w:abstractNum>
  <w:abstractNum w:abstractNumId="59">
    <w:nsid w:val="4A642B16"/>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4B3214FB"/>
    <w:multiLevelType w:val="hybridMultilevel"/>
    <w:tmpl w:val="0D34F400"/>
    <w:lvl w:ilvl="0" w:tplc="3662D266">
      <w:start w:val="1"/>
      <w:numFmt w:val="lowerLetter"/>
      <w:lvlText w:val="%1)"/>
      <w:lvlJc w:val="left"/>
      <w:pPr>
        <w:ind w:left="1131" w:hanging="705"/>
      </w:pPr>
      <w:rPr>
        <w:rFonts w:hint="default"/>
      </w:rPr>
    </w:lvl>
    <w:lvl w:ilvl="1" w:tplc="042A0019">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61">
    <w:nsid w:val="4D6C6658"/>
    <w:multiLevelType w:val="hybridMultilevel"/>
    <w:tmpl w:val="80EA0D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63">
    <w:nsid w:val="4F0669DE"/>
    <w:multiLevelType w:val="hybridMultilevel"/>
    <w:tmpl w:val="EA985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05108A9"/>
    <w:multiLevelType w:val="hybridMultilevel"/>
    <w:tmpl w:val="F7FC08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1D9428E"/>
    <w:multiLevelType w:val="hybridMultilevel"/>
    <w:tmpl w:val="604A5C74"/>
    <w:lvl w:ilvl="0" w:tplc="E81C03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548D6B9A"/>
    <w:multiLevelType w:val="multilevel"/>
    <w:tmpl w:val="2FDC66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597D5C2A"/>
    <w:multiLevelType w:val="hybridMultilevel"/>
    <w:tmpl w:val="C76E62F4"/>
    <w:lvl w:ilvl="0" w:tplc="06EC0070">
      <w:start w:val="5"/>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8">
    <w:nsid w:val="598876EA"/>
    <w:multiLevelType w:val="hybridMultilevel"/>
    <w:tmpl w:val="2848CE12"/>
    <w:lvl w:ilvl="0" w:tplc="2034DF50">
      <w:start w:val="1"/>
      <w:numFmt w:val="decimal"/>
      <w:pStyle w:val="a"/>
      <w:lvlText w:val="%1."/>
      <w:lvlJc w:val="left"/>
      <w:pPr>
        <w:tabs>
          <w:tab w:val="num" w:pos="998"/>
        </w:tabs>
        <w:ind w:left="998" w:hanging="624"/>
      </w:pPr>
      <w:rPr>
        <w:rFonts w:hint="default"/>
        <w:b w:val="0"/>
      </w:rPr>
    </w:lvl>
    <w:lvl w:ilvl="1" w:tplc="7E2CC25E">
      <w:numFmt w:val="none"/>
      <w:lvlText w:val=""/>
      <w:lvlJc w:val="left"/>
      <w:pPr>
        <w:tabs>
          <w:tab w:val="num" w:pos="360"/>
        </w:tabs>
      </w:pPr>
    </w:lvl>
    <w:lvl w:ilvl="2" w:tplc="18943F82">
      <w:numFmt w:val="none"/>
      <w:lvlText w:val=""/>
      <w:lvlJc w:val="left"/>
      <w:pPr>
        <w:tabs>
          <w:tab w:val="num" w:pos="360"/>
        </w:tabs>
      </w:pPr>
    </w:lvl>
    <w:lvl w:ilvl="3" w:tplc="B2D066AE">
      <w:numFmt w:val="none"/>
      <w:lvlText w:val=""/>
      <w:lvlJc w:val="left"/>
      <w:pPr>
        <w:tabs>
          <w:tab w:val="num" w:pos="360"/>
        </w:tabs>
      </w:pPr>
    </w:lvl>
    <w:lvl w:ilvl="4" w:tplc="85DA6990">
      <w:numFmt w:val="none"/>
      <w:lvlText w:val=""/>
      <w:lvlJc w:val="left"/>
      <w:pPr>
        <w:tabs>
          <w:tab w:val="num" w:pos="360"/>
        </w:tabs>
      </w:pPr>
    </w:lvl>
    <w:lvl w:ilvl="5" w:tplc="4E94E29C">
      <w:numFmt w:val="none"/>
      <w:lvlText w:val=""/>
      <w:lvlJc w:val="left"/>
      <w:pPr>
        <w:tabs>
          <w:tab w:val="num" w:pos="360"/>
        </w:tabs>
      </w:pPr>
    </w:lvl>
    <w:lvl w:ilvl="6" w:tplc="34E6E41E">
      <w:numFmt w:val="none"/>
      <w:lvlText w:val=""/>
      <w:lvlJc w:val="left"/>
      <w:pPr>
        <w:tabs>
          <w:tab w:val="num" w:pos="360"/>
        </w:tabs>
      </w:pPr>
    </w:lvl>
    <w:lvl w:ilvl="7" w:tplc="16F88782">
      <w:numFmt w:val="none"/>
      <w:lvlText w:val=""/>
      <w:lvlJc w:val="left"/>
      <w:pPr>
        <w:tabs>
          <w:tab w:val="num" w:pos="360"/>
        </w:tabs>
      </w:pPr>
    </w:lvl>
    <w:lvl w:ilvl="8" w:tplc="311A08FA">
      <w:numFmt w:val="none"/>
      <w:lvlText w:val=""/>
      <w:lvlJc w:val="left"/>
      <w:pPr>
        <w:tabs>
          <w:tab w:val="num" w:pos="360"/>
        </w:tabs>
      </w:pPr>
    </w:lvl>
  </w:abstractNum>
  <w:abstractNum w:abstractNumId="69">
    <w:nsid w:val="5BB50389"/>
    <w:multiLevelType w:val="hybridMultilevel"/>
    <w:tmpl w:val="F80A569E"/>
    <w:lvl w:ilvl="0" w:tplc="E14A7ABA">
      <w:start w:val="1"/>
      <w:numFmt w:val="low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CD06783"/>
    <w:multiLevelType w:val="hybridMultilevel"/>
    <w:tmpl w:val="D7845BC4"/>
    <w:lvl w:ilvl="0" w:tplc="891A1F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1">
    <w:nsid w:val="5E0A6CB0"/>
    <w:multiLevelType w:val="hybridMultilevel"/>
    <w:tmpl w:val="B6660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244D2B"/>
    <w:multiLevelType w:val="hybridMultilevel"/>
    <w:tmpl w:val="23D4C09C"/>
    <w:lvl w:ilvl="0" w:tplc="9D2A01E2">
      <w:start w:val="1"/>
      <w:numFmt w:val="lowerLetter"/>
      <w:lvlText w:val="%1)"/>
      <w:lvlJc w:val="left"/>
      <w:pPr>
        <w:tabs>
          <w:tab w:val="num" w:pos="2880"/>
        </w:tabs>
        <w:ind w:left="2880" w:hanging="360"/>
      </w:pPr>
      <w:rPr>
        <w:rFonts w:hint="default"/>
        <w:lang w:val="it-I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E384C0F"/>
    <w:multiLevelType w:val="hybridMultilevel"/>
    <w:tmpl w:val="7F00B8C8"/>
    <w:lvl w:ilvl="0" w:tplc="5214318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E595539"/>
    <w:multiLevelType w:val="hybridMultilevel"/>
    <w:tmpl w:val="425E99E8"/>
    <w:lvl w:ilvl="0" w:tplc="3070C0FE">
      <w:start w:val="1"/>
      <w:numFmt w:val="lowerLetter"/>
      <w:lvlText w:val="%1)"/>
      <w:lvlJc w:val="left"/>
      <w:pPr>
        <w:tabs>
          <w:tab w:val="num" w:pos="944"/>
        </w:tabs>
        <w:ind w:left="944" w:hanging="6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nsid w:val="5F534906"/>
    <w:multiLevelType w:val="hybridMultilevel"/>
    <w:tmpl w:val="04C8D1CA"/>
    <w:lvl w:ilvl="0" w:tplc="B7549D7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043273B"/>
    <w:multiLevelType w:val="hybridMultilevel"/>
    <w:tmpl w:val="67D6E34E"/>
    <w:lvl w:ilvl="0" w:tplc="3C142156">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7">
    <w:nsid w:val="60A97053"/>
    <w:multiLevelType w:val="hybridMultilevel"/>
    <w:tmpl w:val="CB0E79AE"/>
    <w:lvl w:ilvl="0" w:tplc="0409000F">
      <w:start w:val="1"/>
      <w:numFmt w:val="decimal"/>
      <w:lvlText w:val="%1."/>
      <w:lvlJc w:val="left"/>
      <w:pPr>
        <w:ind w:left="50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8">
    <w:nsid w:val="61170748"/>
    <w:multiLevelType w:val="hybridMultilevel"/>
    <w:tmpl w:val="028E8450"/>
    <w:lvl w:ilvl="0" w:tplc="48684E26">
      <w:start w:val="1"/>
      <w:numFmt w:val="decimal"/>
      <w:pStyle w:val="cacphanphuluc"/>
      <w:lvlText w:val="%1."/>
      <w:lvlJc w:val="left"/>
      <w:pPr>
        <w:ind w:left="720" w:hanging="360"/>
      </w:pPr>
      <w:rPr>
        <w:rFonts w:hint="default"/>
        <w:i w:val="0"/>
      </w:rPr>
    </w:lvl>
    <w:lvl w:ilvl="1" w:tplc="6A769D7C" w:tentative="1">
      <w:start w:val="1"/>
      <w:numFmt w:val="lowerLetter"/>
      <w:lvlText w:val="%2."/>
      <w:lvlJc w:val="left"/>
      <w:pPr>
        <w:ind w:left="1440" w:hanging="360"/>
      </w:pPr>
    </w:lvl>
    <w:lvl w:ilvl="2" w:tplc="19F8C580" w:tentative="1">
      <w:start w:val="1"/>
      <w:numFmt w:val="lowerRoman"/>
      <w:lvlText w:val="%3."/>
      <w:lvlJc w:val="right"/>
      <w:pPr>
        <w:ind w:left="2160" w:hanging="180"/>
      </w:pPr>
    </w:lvl>
    <w:lvl w:ilvl="3" w:tplc="528402E2" w:tentative="1">
      <w:start w:val="1"/>
      <w:numFmt w:val="decimal"/>
      <w:lvlText w:val="%4."/>
      <w:lvlJc w:val="left"/>
      <w:pPr>
        <w:ind w:left="2880" w:hanging="360"/>
      </w:pPr>
    </w:lvl>
    <w:lvl w:ilvl="4" w:tplc="ED0C9BE6" w:tentative="1">
      <w:start w:val="1"/>
      <w:numFmt w:val="lowerLetter"/>
      <w:lvlText w:val="%5."/>
      <w:lvlJc w:val="left"/>
      <w:pPr>
        <w:ind w:left="3600" w:hanging="360"/>
      </w:pPr>
    </w:lvl>
    <w:lvl w:ilvl="5" w:tplc="2C26087C" w:tentative="1">
      <w:start w:val="1"/>
      <w:numFmt w:val="lowerRoman"/>
      <w:lvlText w:val="%6."/>
      <w:lvlJc w:val="right"/>
      <w:pPr>
        <w:ind w:left="4320" w:hanging="180"/>
      </w:pPr>
    </w:lvl>
    <w:lvl w:ilvl="6" w:tplc="FD20815C" w:tentative="1">
      <w:start w:val="1"/>
      <w:numFmt w:val="decimal"/>
      <w:lvlText w:val="%7."/>
      <w:lvlJc w:val="left"/>
      <w:pPr>
        <w:ind w:left="5040" w:hanging="360"/>
      </w:pPr>
    </w:lvl>
    <w:lvl w:ilvl="7" w:tplc="2B20DE66" w:tentative="1">
      <w:start w:val="1"/>
      <w:numFmt w:val="lowerLetter"/>
      <w:lvlText w:val="%8."/>
      <w:lvlJc w:val="left"/>
      <w:pPr>
        <w:ind w:left="5760" w:hanging="360"/>
      </w:pPr>
    </w:lvl>
    <w:lvl w:ilvl="8" w:tplc="70D86D16" w:tentative="1">
      <w:start w:val="1"/>
      <w:numFmt w:val="lowerRoman"/>
      <w:lvlText w:val="%9."/>
      <w:lvlJc w:val="right"/>
      <w:pPr>
        <w:ind w:left="6480" w:hanging="180"/>
      </w:pPr>
    </w:lvl>
  </w:abstractNum>
  <w:abstractNum w:abstractNumId="79">
    <w:nsid w:val="65A41358"/>
    <w:multiLevelType w:val="hybridMultilevel"/>
    <w:tmpl w:val="A63A88D2"/>
    <w:lvl w:ilvl="0" w:tplc="81BA3D28">
      <w:start w:val="2"/>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0">
    <w:nsid w:val="66F6255C"/>
    <w:multiLevelType w:val="hybridMultilevel"/>
    <w:tmpl w:val="F580EFAA"/>
    <w:lvl w:ilvl="0" w:tplc="ED383178">
      <w:start w:val="1"/>
      <w:numFmt w:val="decimal"/>
      <w:lvlText w:val="%1."/>
      <w:lvlJc w:val="left"/>
      <w:pPr>
        <w:ind w:left="873" w:hanging="360"/>
      </w:pPr>
      <w:rPr>
        <w:rFonts w:hint="default"/>
      </w:rPr>
    </w:lvl>
    <w:lvl w:ilvl="1" w:tplc="04090019">
      <w:start w:val="1"/>
      <w:numFmt w:val="lowerLetter"/>
      <w:lvlText w:val="%2."/>
      <w:lvlJc w:val="left"/>
      <w:pPr>
        <w:ind w:left="1364" w:hanging="360"/>
      </w:pPr>
    </w:lvl>
    <w:lvl w:ilvl="2" w:tplc="FE5E126C">
      <w:start w:val="1"/>
      <w:numFmt w:val="lowerLetter"/>
      <w:lvlText w:val="%3)"/>
      <w:lvlJc w:val="left"/>
      <w:pPr>
        <w:tabs>
          <w:tab w:val="num" w:pos="2264"/>
        </w:tabs>
        <w:ind w:left="2264" w:hanging="360"/>
      </w:pPr>
      <w:rPr>
        <w:rFont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nsid w:val="675750C1"/>
    <w:multiLevelType w:val="hybridMultilevel"/>
    <w:tmpl w:val="5F14FA20"/>
    <w:lvl w:ilvl="0" w:tplc="37E25A72">
      <w:start w:val="1"/>
      <w:numFmt w:val="lowerLetter"/>
      <w:lvlText w:val="%1)"/>
      <w:lvlJc w:val="left"/>
      <w:pPr>
        <w:ind w:left="644" w:hanging="360"/>
      </w:pPr>
      <w:rPr>
        <w:rFonts w:cs="Angsana New"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2">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nsid w:val="69037112"/>
    <w:multiLevelType w:val="hybridMultilevel"/>
    <w:tmpl w:val="C53C4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85">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6">
    <w:nsid w:val="6D4F433C"/>
    <w:multiLevelType w:val="hybridMultilevel"/>
    <w:tmpl w:val="91AAB772"/>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88">
    <w:nsid w:val="6EDA6FA2"/>
    <w:multiLevelType w:val="hybridMultilevel"/>
    <w:tmpl w:val="DADE146A"/>
    <w:lvl w:ilvl="0" w:tplc="AA4EE498">
      <w:start w:val="1"/>
      <w:numFmt w:val="bullet"/>
      <w:pStyle w:val="Normal2-Bullet"/>
      <w:lvlText w:val=""/>
      <w:lvlJc w:val="left"/>
      <w:pPr>
        <w:tabs>
          <w:tab w:val="num" w:pos="720"/>
        </w:tabs>
        <w:ind w:left="720" w:hanging="360"/>
      </w:pPr>
      <w:rPr>
        <w:rFonts w:ascii="Times New Roman" w:hAnsi="Times New Roman" w:hint="default"/>
      </w:rPr>
    </w:lvl>
    <w:lvl w:ilvl="1" w:tplc="571681F4">
      <w:start w:val="1"/>
      <w:numFmt w:val="bullet"/>
      <w:lvlText w:val="o"/>
      <w:lvlJc w:val="left"/>
      <w:pPr>
        <w:tabs>
          <w:tab w:val="num" w:pos="1440"/>
        </w:tabs>
        <w:ind w:left="1440" w:hanging="360"/>
      </w:pPr>
      <w:rPr>
        <w:rFonts w:ascii="Courier New" w:hAnsi="Courier New" w:hint="default"/>
      </w:rPr>
    </w:lvl>
    <w:lvl w:ilvl="2" w:tplc="E522CF68">
      <w:start w:val="1"/>
      <w:numFmt w:val="bullet"/>
      <w:lvlText w:val=""/>
      <w:lvlJc w:val="left"/>
      <w:pPr>
        <w:tabs>
          <w:tab w:val="num" w:pos="2160"/>
        </w:tabs>
        <w:ind w:left="2160" w:hanging="360"/>
      </w:pPr>
      <w:rPr>
        <w:rFonts w:ascii="Times New Roman" w:hAnsi="Times New Roman" w:hint="default"/>
      </w:rPr>
    </w:lvl>
    <w:lvl w:ilvl="3" w:tplc="67186E32">
      <w:start w:val="1"/>
      <w:numFmt w:val="bullet"/>
      <w:lvlText w:val=""/>
      <w:lvlJc w:val="left"/>
      <w:pPr>
        <w:tabs>
          <w:tab w:val="num" w:pos="2880"/>
        </w:tabs>
        <w:ind w:left="2880" w:hanging="360"/>
      </w:pPr>
      <w:rPr>
        <w:rFonts w:ascii="Times New Roman" w:hAnsi="Times New Roman" w:hint="default"/>
      </w:rPr>
    </w:lvl>
    <w:lvl w:ilvl="4" w:tplc="01300E2C">
      <w:start w:val="1"/>
      <w:numFmt w:val="bullet"/>
      <w:lvlText w:val="o"/>
      <w:lvlJc w:val="left"/>
      <w:pPr>
        <w:tabs>
          <w:tab w:val="num" w:pos="3600"/>
        </w:tabs>
        <w:ind w:left="3600" w:hanging="360"/>
      </w:pPr>
      <w:rPr>
        <w:rFonts w:ascii="Courier New" w:hAnsi="Courier New" w:hint="default"/>
      </w:rPr>
    </w:lvl>
    <w:lvl w:ilvl="5" w:tplc="334C433E">
      <w:start w:val="1"/>
      <w:numFmt w:val="bullet"/>
      <w:lvlText w:val=""/>
      <w:lvlJc w:val="left"/>
      <w:pPr>
        <w:tabs>
          <w:tab w:val="num" w:pos="4320"/>
        </w:tabs>
        <w:ind w:left="4320" w:hanging="360"/>
      </w:pPr>
      <w:rPr>
        <w:rFonts w:ascii="Times New Roman" w:hAnsi="Times New Roman" w:hint="default"/>
      </w:rPr>
    </w:lvl>
    <w:lvl w:ilvl="6" w:tplc="EBE8C836">
      <w:start w:val="1"/>
      <w:numFmt w:val="bullet"/>
      <w:lvlText w:val=""/>
      <w:lvlJc w:val="left"/>
      <w:pPr>
        <w:tabs>
          <w:tab w:val="num" w:pos="5040"/>
        </w:tabs>
        <w:ind w:left="5040" w:hanging="360"/>
      </w:pPr>
      <w:rPr>
        <w:rFonts w:ascii="Times New Roman" w:hAnsi="Times New Roman" w:hint="default"/>
      </w:rPr>
    </w:lvl>
    <w:lvl w:ilvl="7" w:tplc="68AA9DD8">
      <w:start w:val="1"/>
      <w:numFmt w:val="bullet"/>
      <w:lvlText w:val="o"/>
      <w:lvlJc w:val="left"/>
      <w:pPr>
        <w:tabs>
          <w:tab w:val="num" w:pos="5760"/>
        </w:tabs>
        <w:ind w:left="5760" w:hanging="360"/>
      </w:pPr>
      <w:rPr>
        <w:rFonts w:ascii="Courier New" w:hAnsi="Courier New" w:hint="default"/>
      </w:rPr>
    </w:lvl>
    <w:lvl w:ilvl="8" w:tplc="E59E8D8A">
      <w:start w:val="1"/>
      <w:numFmt w:val="bullet"/>
      <w:lvlText w:val=""/>
      <w:lvlJc w:val="left"/>
      <w:pPr>
        <w:tabs>
          <w:tab w:val="num" w:pos="6480"/>
        </w:tabs>
        <w:ind w:left="6480" w:hanging="360"/>
      </w:pPr>
      <w:rPr>
        <w:rFonts w:ascii="Times New Roman" w:hAnsi="Times New Roman" w:hint="default"/>
      </w:rPr>
    </w:lvl>
  </w:abstractNum>
  <w:abstractNum w:abstractNumId="89">
    <w:nsid w:val="6F9A238B"/>
    <w:multiLevelType w:val="hybridMultilevel"/>
    <w:tmpl w:val="2D8260B6"/>
    <w:lvl w:ilvl="0" w:tplc="0F385A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0">
    <w:nsid w:val="70066612"/>
    <w:multiLevelType w:val="hybridMultilevel"/>
    <w:tmpl w:val="3E06D566"/>
    <w:lvl w:ilvl="0" w:tplc="21702BFE">
      <w:start w:val="1"/>
      <w:numFmt w:val="decimal"/>
      <w:pStyle w:val="NumberedParagraph-6x9"/>
      <w:lvlText w:val="%1."/>
      <w:lvlJc w:val="left"/>
      <w:pPr>
        <w:tabs>
          <w:tab w:val="num" w:pos="360"/>
        </w:tabs>
        <w:ind w:left="360" w:hanging="360"/>
      </w:pPr>
      <w:rPr>
        <w:rFonts w:hint="default"/>
        <w:b w:val="0"/>
        <w:i w:val="0"/>
      </w:rPr>
    </w:lvl>
    <w:lvl w:ilvl="1" w:tplc="0EA2D96A" w:tentative="1">
      <w:start w:val="1"/>
      <w:numFmt w:val="lowerLetter"/>
      <w:lvlText w:val="%2."/>
      <w:lvlJc w:val="left"/>
      <w:pPr>
        <w:tabs>
          <w:tab w:val="num" w:pos="1440"/>
        </w:tabs>
        <w:ind w:left="1440" w:hanging="360"/>
      </w:pPr>
    </w:lvl>
    <w:lvl w:ilvl="2" w:tplc="776CF778" w:tentative="1">
      <w:start w:val="1"/>
      <w:numFmt w:val="lowerRoman"/>
      <w:lvlText w:val="%3."/>
      <w:lvlJc w:val="right"/>
      <w:pPr>
        <w:tabs>
          <w:tab w:val="num" w:pos="2160"/>
        </w:tabs>
        <w:ind w:left="2160" w:hanging="180"/>
      </w:pPr>
    </w:lvl>
    <w:lvl w:ilvl="3" w:tplc="671AC67C" w:tentative="1">
      <w:start w:val="1"/>
      <w:numFmt w:val="decimal"/>
      <w:lvlText w:val="%4."/>
      <w:lvlJc w:val="left"/>
      <w:pPr>
        <w:tabs>
          <w:tab w:val="num" w:pos="2880"/>
        </w:tabs>
        <w:ind w:left="2880" w:hanging="360"/>
      </w:pPr>
    </w:lvl>
    <w:lvl w:ilvl="4" w:tplc="FE9C29D8" w:tentative="1">
      <w:start w:val="1"/>
      <w:numFmt w:val="lowerLetter"/>
      <w:lvlText w:val="%5."/>
      <w:lvlJc w:val="left"/>
      <w:pPr>
        <w:tabs>
          <w:tab w:val="num" w:pos="3600"/>
        </w:tabs>
        <w:ind w:left="3600" w:hanging="360"/>
      </w:pPr>
    </w:lvl>
    <w:lvl w:ilvl="5" w:tplc="875C3940" w:tentative="1">
      <w:start w:val="1"/>
      <w:numFmt w:val="lowerRoman"/>
      <w:lvlText w:val="%6."/>
      <w:lvlJc w:val="right"/>
      <w:pPr>
        <w:tabs>
          <w:tab w:val="num" w:pos="4320"/>
        </w:tabs>
        <w:ind w:left="4320" w:hanging="180"/>
      </w:pPr>
    </w:lvl>
    <w:lvl w:ilvl="6" w:tplc="C9B0F77C" w:tentative="1">
      <w:start w:val="1"/>
      <w:numFmt w:val="decimal"/>
      <w:lvlText w:val="%7."/>
      <w:lvlJc w:val="left"/>
      <w:pPr>
        <w:tabs>
          <w:tab w:val="num" w:pos="5040"/>
        </w:tabs>
        <w:ind w:left="5040" w:hanging="360"/>
      </w:pPr>
    </w:lvl>
    <w:lvl w:ilvl="7" w:tplc="D08E7620" w:tentative="1">
      <w:start w:val="1"/>
      <w:numFmt w:val="lowerLetter"/>
      <w:lvlText w:val="%8."/>
      <w:lvlJc w:val="left"/>
      <w:pPr>
        <w:tabs>
          <w:tab w:val="num" w:pos="5760"/>
        </w:tabs>
        <w:ind w:left="5760" w:hanging="360"/>
      </w:pPr>
    </w:lvl>
    <w:lvl w:ilvl="8" w:tplc="36C0B0D8" w:tentative="1">
      <w:start w:val="1"/>
      <w:numFmt w:val="lowerRoman"/>
      <w:lvlText w:val="%9."/>
      <w:lvlJc w:val="right"/>
      <w:pPr>
        <w:tabs>
          <w:tab w:val="num" w:pos="6480"/>
        </w:tabs>
        <w:ind w:left="6480" w:hanging="180"/>
      </w:pPr>
    </w:lvl>
  </w:abstractNum>
  <w:abstractNum w:abstractNumId="91">
    <w:nsid w:val="70937E18"/>
    <w:multiLevelType w:val="hybridMultilevel"/>
    <w:tmpl w:val="6EDA05F0"/>
    <w:lvl w:ilvl="0" w:tplc="042A0017">
      <w:start w:val="1"/>
      <w:numFmt w:val="lowerLetter"/>
      <w:lvlText w:val="%1)"/>
      <w:lvlJc w:val="left"/>
      <w:pPr>
        <w:ind w:left="720" w:hanging="360"/>
      </w:pPr>
      <w:rPr>
        <w:rFonts w:hint="default"/>
      </w:rPr>
    </w:lvl>
    <w:lvl w:ilvl="1" w:tplc="354CF25C">
      <w:start w:val="1"/>
      <w:numFmt w:val="decimal"/>
      <w:lvlText w:val="%2."/>
      <w:lvlJc w:val="left"/>
      <w:pPr>
        <w:tabs>
          <w:tab w:val="num" w:pos="2925"/>
        </w:tabs>
        <w:ind w:left="2925"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73137464"/>
    <w:multiLevelType w:val="hybridMultilevel"/>
    <w:tmpl w:val="D416EC1A"/>
    <w:lvl w:ilvl="0" w:tplc="5060F48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93">
    <w:nsid w:val="73666715"/>
    <w:multiLevelType w:val="hybridMultilevel"/>
    <w:tmpl w:val="37A297C0"/>
    <w:lvl w:ilvl="0" w:tplc="2038875E">
      <w:start w:val="1"/>
      <w:numFmt w:val="decimal"/>
      <w:lvlText w:val="%1."/>
      <w:lvlJc w:val="left"/>
      <w:pPr>
        <w:ind w:left="702" w:hanging="360"/>
      </w:pPr>
      <w:rPr>
        <w:i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4">
    <w:nsid w:val="749076BE"/>
    <w:multiLevelType w:val="hybridMultilevel"/>
    <w:tmpl w:val="B4D61B06"/>
    <w:name w:val="WW8Num24"/>
    <w:lvl w:ilvl="0" w:tplc="B2CE1B56">
      <w:start w:val="1"/>
      <w:numFmt w:val="decimal"/>
      <w:pStyle w:val="Mau"/>
      <w:suff w:val="nothing"/>
      <w:lvlText w:val="Mẫu số %1"/>
      <w:lvlJc w:val="left"/>
      <w:pPr>
        <w:ind w:left="1287" w:hanging="360"/>
      </w:pPr>
      <w:rPr>
        <w:rFonts w:ascii="Times New Roman" w:hAnsi="Times New Roman" w:cs="Times New Roman" w:hint="default"/>
        <w:b/>
        <w:i w:val="0"/>
      </w:rPr>
    </w:lvl>
    <w:lvl w:ilvl="1" w:tplc="393654F6" w:tentative="1">
      <w:start w:val="1"/>
      <w:numFmt w:val="lowerLetter"/>
      <w:lvlText w:val="%2."/>
      <w:lvlJc w:val="left"/>
      <w:pPr>
        <w:ind w:left="2007" w:hanging="360"/>
      </w:pPr>
    </w:lvl>
    <w:lvl w:ilvl="2" w:tplc="CFDE073C" w:tentative="1">
      <w:start w:val="1"/>
      <w:numFmt w:val="lowerRoman"/>
      <w:lvlText w:val="%3."/>
      <w:lvlJc w:val="right"/>
      <w:pPr>
        <w:ind w:left="2727" w:hanging="180"/>
      </w:pPr>
    </w:lvl>
    <w:lvl w:ilvl="3" w:tplc="C99CE460" w:tentative="1">
      <w:start w:val="1"/>
      <w:numFmt w:val="decimal"/>
      <w:lvlText w:val="%4."/>
      <w:lvlJc w:val="left"/>
      <w:pPr>
        <w:ind w:left="3447" w:hanging="360"/>
      </w:pPr>
    </w:lvl>
    <w:lvl w:ilvl="4" w:tplc="FDF67384" w:tentative="1">
      <w:start w:val="1"/>
      <w:numFmt w:val="lowerLetter"/>
      <w:lvlText w:val="%5."/>
      <w:lvlJc w:val="left"/>
      <w:pPr>
        <w:ind w:left="4167" w:hanging="360"/>
      </w:pPr>
    </w:lvl>
    <w:lvl w:ilvl="5" w:tplc="0B2C0BEE" w:tentative="1">
      <w:start w:val="1"/>
      <w:numFmt w:val="lowerRoman"/>
      <w:lvlText w:val="%6."/>
      <w:lvlJc w:val="right"/>
      <w:pPr>
        <w:ind w:left="4887" w:hanging="180"/>
      </w:pPr>
    </w:lvl>
    <w:lvl w:ilvl="6" w:tplc="FD903280" w:tentative="1">
      <w:start w:val="1"/>
      <w:numFmt w:val="decimal"/>
      <w:lvlText w:val="%7."/>
      <w:lvlJc w:val="left"/>
      <w:pPr>
        <w:ind w:left="5607" w:hanging="360"/>
      </w:pPr>
    </w:lvl>
    <w:lvl w:ilvl="7" w:tplc="C2EA114A" w:tentative="1">
      <w:start w:val="1"/>
      <w:numFmt w:val="lowerLetter"/>
      <w:lvlText w:val="%8."/>
      <w:lvlJc w:val="left"/>
      <w:pPr>
        <w:ind w:left="6327" w:hanging="360"/>
      </w:pPr>
    </w:lvl>
    <w:lvl w:ilvl="8" w:tplc="CA1C1A7A" w:tentative="1">
      <w:start w:val="1"/>
      <w:numFmt w:val="lowerRoman"/>
      <w:lvlText w:val="%9."/>
      <w:lvlJc w:val="right"/>
      <w:pPr>
        <w:ind w:left="7047" w:hanging="180"/>
      </w:pPr>
    </w:lvl>
  </w:abstractNum>
  <w:abstractNum w:abstractNumId="95">
    <w:nsid w:val="758D0666"/>
    <w:multiLevelType w:val="hybridMultilevel"/>
    <w:tmpl w:val="2EBE785A"/>
    <w:lvl w:ilvl="0" w:tplc="3B9C327C">
      <w:start w:val="1"/>
      <w:numFmt w:val="lowerLetter"/>
      <w:pStyle w:val="heading5"/>
      <w:lvlText w:val="%1)"/>
      <w:lvlJc w:val="left"/>
      <w:pPr>
        <w:ind w:left="1080" w:hanging="360"/>
      </w:pPr>
      <w:rPr>
        <w:rFonts w:hint="default"/>
      </w:rPr>
    </w:lvl>
    <w:lvl w:ilvl="1" w:tplc="3C9E067C" w:tentative="1">
      <w:start w:val="1"/>
      <w:numFmt w:val="lowerLetter"/>
      <w:lvlText w:val="%2."/>
      <w:lvlJc w:val="left"/>
      <w:pPr>
        <w:ind w:left="1800" w:hanging="360"/>
      </w:pPr>
    </w:lvl>
    <w:lvl w:ilvl="2" w:tplc="3C586196" w:tentative="1">
      <w:start w:val="1"/>
      <w:numFmt w:val="lowerRoman"/>
      <w:lvlText w:val="%3."/>
      <w:lvlJc w:val="right"/>
      <w:pPr>
        <w:ind w:left="2520" w:hanging="180"/>
      </w:pPr>
    </w:lvl>
    <w:lvl w:ilvl="3" w:tplc="1E2CE29A" w:tentative="1">
      <w:start w:val="1"/>
      <w:numFmt w:val="decimal"/>
      <w:lvlText w:val="%4."/>
      <w:lvlJc w:val="left"/>
      <w:pPr>
        <w:ind w:left="3240" w:hanging="360"/>
      </w:pPr>
    </w:lvl>
    <w:lvl w:ilvl="4" w:tplc="B6B4C492" w:tentative="1">
      <w:start w:val="1"/>
      <w:numFmt w:val="lowerLetter"/>
      <w:lvlText w:val="%5."/>
      <w:lvlJc w:val="left"/>
      <w:pPr>
        <w:ind w:left="3960" w:hanging="360"/>
      </w:pPr>
    </w:lvl>
    <w:lvl w:ilvl="5" w:tplc="B6D6DE3E" w:tentative="1">
      <w:start w:val="1"/>
      <w:numFmt w:val="lowerRoman"/>
      <w:lvlText w:val="%6."/>
      <w:lvlJc w:val="right"/>
      <w:pPr>
        <w:ind w:left="4680" w:hanging="180"/>
      </w:pPr>
    </w:lvl>
    <w:lvl w:ilvl="6" w:tplc="A7CE17A0" w:tentative="1">
      <w:start w:val="1"/>
      <w:numFmt w:val="decimal"/>
      <w:lvlText w:val="%7."/>
      <w:lvlJc w:val="left"/>
      <w:pPr>
        <w:ind w:left="5400" w:hanging="360"/>
      </w:pPr>
    </w:lvl>
    <w:lvl w:ilvl="7" w:tplc="BF98C8E8" w:tentative="1">
      <w:start w:val="1"/>
      <w:numFmt w:val="lowerLetter"/>
      <w:lvlText w:val="%8."/>
      <w:lvlJc w:val="left"/>
      <w:pPr>
        <w:ind w:left="6120" w:hanging="360"/>
      </w:pPr>
    </w:lvl>
    <w:lvl w:ilvl="8" w:tplc="F20C4654" w:tentative="1">
      <w:start w:val="1"/>
      <w:numFmt w:val="lowerRoman"/>
      <w:lvlText w:val="%9."/>
      <w:lvlJc w:val="right"/>
      <w:pPr>
        <w:ind w:left="6840" w:hanging="180"/>
      </w:pPr>
    </w:lvl>
  </w:abstractNum>
  <w:abstractNum w:abstractNumId="96">
    <w:nsid w:val="76711EAF"/>
    <w:multiLevelType w:val="hybridMultilevel"/>
    <w:tmpl w:val="32DC9BA2"/>
    <w:lvl w:ilvl="0" w:tplc="EB1E7A30">
      <w:start w:val="1"/>
      <w:numFmt w:val="bullet"/>
      <w:lvlText w:val="o"/>
      <w:lvlJc w:val="left"/>
      <w:pPr>
        <w:tabs>
          <w:tab w:val="num" w:pos="1151"/>
        </w:tabs>
        <w:ind w:left="1151" w:hanging="360"/>
      </w:pPr>
      <w:rPr>
        <w:rFonts w:ascii="Courier New" w:hAnsi="Courier New" w:hint="default"/>
      </w:rPr>
    </w:lvl>
    <w:lvl w:ilvl="1" w:tplc="15DCED1C">
      <w:start w:val="1"/>
      <w:numFmt w:val="bullet"/>
      <w:pStyle w:val="Normal-Bullet"/>
      <w:lvlText w:val=""/>
      <w:lvlJc w:val="left"/>
      <w:pPr>
        <w:tabs>
          <w:tab w:val="num" w:pos="1871"/>
        </w:tabs>
        <w:ind w:left="1871" w:hanging="360"/>
      </w:pPr>
      <w:rPr>
        <w:rFonts w:ascii="Times New Roman" w:hAnsi="Times New Roman" w:hint="default"/>
      </w:rPr>
    </w:lvl>
    <w:lvl w:ilvl="2" w:tplc="0F266D30">
      <w:start w:val="1"/>
      <w:numFmt w:val="bullet"/>
      <w:lvlText w:val=""/>
      <w:lvlJc w:val="left"/>
      <w:pPr>
        <w:tabs>
          <w:tab w:val="num" w:pos="2591"/>
        </w:tabs>
        <w:ind w:left="2591" w:hanging="360"/>
      </w:pPr>
      <w:rPr>
        <w:rFonts w:ascii="Times New Roman" w:hAnsi="Times New Roman" w:hint="default"/>
      </w:rPr>
    </w:lvl>
    <w:lvl w:ilvl="3" w:tplc="43D0E096">
      <w:start w:val="1"/>
      <w:numFmt w:val="bullet"/>
      <w:lvlText w:val=""/>
      <w:lvlJc w:val="left"/>
      <w:pPr>
        <w:tabs>
          <w:tab w:val="num" w:pos="3311"/>
        </w:tabs>
        <w:ind w:left="3311" w:hanging="360"/>
      </w:pPr>
      <w:rPr>
        <w:rFonts w:ascii="Times New Roman" w:hAnsi="Times New Roman" w:hint="default"/>
      </w:rPr>
    </w:lvl>
    <w:lvl w:ilvl="4" w:tplc="60B0C0D4">
      <w:start w:val="1"/>
      <w:numFmt w:val="bullet"/>
      <w:lvlText w:val="o"/>
      <w:lvlJc w:val="left"/>
      <w:pPr>
        <w:tabs>
          <w:tab w:val="num" w:pos="4031"/>
        </w:tabs>
        <w:ind w:left="4031" w:hanging="360"/>
      </w:pPr>
      <w:rPr>
        <w:rFonts w:ascii="Courier New" w:hAnsi="Courier New" w:hint="default"/>
      </w:rPr>
    </w:lvl>
    <w:lvl w:ilvl="5" w:tplc="39DAADFA">
      <w:start w:val="1"/>
      <w:numFmt w:val="bullet"/>
      <w:lvlText w:val=""/>
      <w:lvlJc w:val="left"/>
      <w:pPr>
        <w:tabs>
          <w:tab w:val="num" w:pos="4751"/>
        </w:tabs>
        <w:ind w:left="4751" w:hanging="360"/>
      </w:pPr>
      <w:rPr>
        <w:rFonts w:ascii="Times New Roman" w:hAnsi="Times New Roman" w:hint="default"/>
      </w:rPr>
    </w:lvl>
    <w:lvl w:ilvl="6" w:tplc="DB0034E2">
      <w:start w:val="1"/>
      <w:numFmt w:val="bullet"/>
      <w:lvlText w:val=""/>
      <w:lvlJc w:val="left"/>
      <w:pPr>
        <w:tabs>
          <w:tab w:val="num" w:pos="5471"/>
        </w:tabs>
        <w:ind w:left="5471" w:hanging="360"/>
      </w:pPr>
      <w:rPr>
        <w:rFonts w:ascii="Times New Roman" w:hAnsi="Times New Roman" w:hint="default"/>
      </w:rPr>
    </w:lvl>
    <w:lvl w:ilvl="7" w:tplc="3C0AABA0">
      <w:start w:val="1"/>
      <w:numFmt w:val="bullet"/>
      <w:lvlText w:val="o"/>
      <w:lvlJc w:val="left"/>
      <w:pPr>
        <w:tabs>
          <w:tab w:val="num" w:pos="6191"/>
        </w:tabs>
        <w:ind w:left="6191" w:hanging="360"/>
      </w:pPr>
      <w:rPr>
        <w:rFonts w:ascii="Courier New" w:hAnsi="Courier New" w:hint="default"/>
      </w:rPr>
    </w:lvl>
    <w:lvl w:ilvl="8" w:tplc="B7061340">
      <w:start w:val="1"/>
      <w:numFmt w:val="bullet"/>
      <w:lvlText w:val=""/>
      <w:lvlJc w:val="left"/>
      <w:pPr>
        <w:tabs>
          <w:tab w:val="num" w:pos="6911"/>
        </w:tabs>
        <w:ind w:left="6911" w:hanging="360"/>
      </w:pPr>
      <w:rPr>
        <w:rFonts w:ascii="Times New Roman" w:hAnsi="Times New Roman" w:hint="default"/>
      </w:rPr>
    </w:lvl>
  </w:abstractNum>
  <w:abstractNum w:abstractNumId="97">
    <w:nsid w:val="7699143C"/>
    <w:multiLevelType w:val="hybridMultilevel"/>
    <w:tmpl w:val="903E2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4B4A59"/>
    <w:multiLevelType w:val="hybridMultilevel"/>
    <w:tmpl w:val="F8FED1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791F726B"/>
    <w:multiLevelType w:val="hybridMultilevel"/>
    <w:tmpl w:val="4CEC4A62"/>
    <w:lvl w:ilvl="0" w:tplc="0409000F">
      <w:start w:val="1"/>
      <w:numFmt w:val="decimal"/>
      <w:lvlText w:val="%1."/>
      <w:lvlJc w:val="left"/>
      <w:pPr>
        <w:ind w:left="24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9917313"/>
    <w:multiLevelType w:val="hybridMultilevel"/>
    <w:tmpl w:val="ED1CD234"/>
    <w:lvl w:ilvl="0" w:tplc="A90A5456">
      <w:start w:val="1"/>
      <w:numFmt w:val="decimal"/>
      <w:lvlText w:val="%1."/>
      <w:lvlJc w:val="left"/>
      <w:pPr>
        <w:ind w:left="121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1">
    <w:nsid w:val="7A3C3053"/>
    <w:multiLevelType w:val="hybridMultilevel"/>
    <w:tmpl w:val="43FCA25E"/>
    <w:lvl w:ilvl="0" w:tplc="B7167F0E">
      <w:start w:val="1"/>
      <w:numFmt w:val="decimal"/>
      <w:lvlText w:val="%1."/>
      <w:lvlJc w:val="left"/>
      <w:pPr>
        <w:ind w:left="720" w:hanging="360"/>
      </w:pPr>
      <w:rPr>
        <w:rFonts w:hint="default"/>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103">
    <w:nsid w:val="7AEE4038"/>
    <w:multiLevelType w:val="hybridMultilevel"/>
    <w:tmpl w:val="C5886F6E"/>
    <w:lvl w:ilvl="0" w:tplc="042A000F">
      <w:start w:val="1"/>
      <w:numFmt w:val="decimal"/>
      <w:lvlText w:val="%1."/>
      <w:lvlJc w:val="left"/>
      <w:pPr>
        <w:ind w:left="1395" w:hanging="360"/>
      </w:pPr>
    </w:lvl>
    <w:lvl w:ilvl="1" w:tplc="042A0019" w:tentative="1">
      <w:start w:val="1"/>
      <w:numFmt w:val="lowerLetter"/>
      <w:lvlText w:val="%2."/>
      <w:lvlJc w:val="left"/>
      <w:pPr>
        <w:ind w:left="2115" w:hanging="360"/>
      </w:pPr>
    </w:lvl>
    <w:lvl w:ilvl="2" w:tplc="042A001B" w:tentative="1">
      <w:start w:val="1"/>
      <w:numFmt w:val="lowerRoman"/>
      <w:lvlText w:val="%3."/>
      <w:lvlJc w:val="right"/>
      <w:pPr>
        <w:ind w:left="2835" w:hanging="180"/>
      </w:pPr>
    </w:lvl>
    <w:lvl w:ilvl="3" w:tplc="042A000F" w:tentative="1">
      <w:start w:val="1"/>
      <w:numFmt w:val="decimal"/>
      <w:lvlText w:val="%4."/>
      <w:lvlJc w:val="left"/>
      <w:pPr>
        <w:ind w:left="3555" w:hanging="360"/>
      </w:pPr>
    </w:lvl>
    <w:lvl w:ilvl="4" w:tplc="042A0019" w:tentative="1">
      <w:start w:val="1"/>
      <w:numFmt w:val="lowerLetter"/>
      <w:lvlText w:val="%5."/>
      <w:lvlJc w:val="left"/>
      <w:pPr>
        <w:ind w:left="4275" w:hanging="360"/>
      </w:pPr>
    </w:lvl>
    <w:lvl w:ilvl="5" w:tplc="042A001B" w:tentative="1">
      <w:start w:val="1"/>
      <w:numFmt w:val="lowerRoman"/>
      <w:lvlText w:val="%6."/>
      <w:lvlJc w:val="right"/>
      <w:pPr>
        <w:ind w:left="4995" w:hanging="180"/>
      </w:pPr>
    </w:lvl>
    <w:lvl w:ilvl="6" w:tplc="042A000F" w:tentative="1">
      <w:start w:val="1"/>
      <w:numFmt w:val="decimal"/>
      <w:lvlText w:val="%7."/>
      <w:lvlJc w:val="left"/>
      <w:pPr>
        <w:ind w:left="5715" w:hanging="360"/>
      </w:pPr>
    </w:lvl>
    <w:lvl w:ilvl="7" w:tplc="042A0019" w:tentative="1">
      <w:start w:val="1"/>
      <w:numFmt w:val="lowerLetter"/>
      <w:lvlText w:val="%8."/>
      <w:lvlJc w:val="left"/>
      <w:pPr>
        <w:ind w:left="6435" w:hanging="360"/>
      </w:pPr>
    </w:lvl>
    <w:lvl w:ilvl="8" w:tplc="042A001B" w:tentative="1">
      <w:start w:val="1"/>
      <w:numFmt w:val="lowerRoman"/>
      <w:lvlText w:val="%9."/>
      <w:lvlJc w:val="right"/>
      <w:pPr>
        <w:ind w:left="7155" w:hanging="180"/>
      </w:pPr>
    </w:lvl>
  </w:abstractNum>
  <w:abstractNum w:abstractNumId="104">
    <w:nsid w:val="7D23685A"/>
    <w:multiLevelType w:val="hybridMultilevel"/>
    <w:tmpl w:val="66507DC8"/>
    <w:lvl w:ilvl="0" w:tplc="04090017">
      <w:start w:val="1"/>
      <w:numFmt w:val="lowerLetter"/>
      <w:lvlText w:val="%1)"/>
      <w:lvlJc w:val="left"/>
      <w:pPr>
        <w:ind w:left="6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106">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107">
    <w:nsid w:val="7F7B72F1"/>
    <w:multiLevelType w:val="hybridMultilevel"/>
    <w:tmpl w:val="3E3AA638"/>
    <w:lvl w:ilvl="0" w:tplc="0409000F">
      <w:start w:val="1"/>
      <w:numFmt w:val="decimal"/>
      <w:lvlText w:val="%1."/>
      <w:lvlJc w:val="left"/>
      <w:pPr>
        <w:tabs>
          <w:tab w:val="num" w:pos="786"/>
        </w:tabs>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num w:numId="1">
    <w:abstractNumId w:val="13"/>
  </w:num>
  <w:num w:numId="2">
    <w:abstractNumId w:val="90"/>
  </w:num>
  <w:num w:numId="3">
    <w:abstractNumId w:val="36"/>
  </w:num>
  <w:num w:numId="4">
    <w:abstractNumId w:val="105"/>
  </w:num>
  <w:num w:numId="5">
    <w:abstractNumId w:val="68"/>
  </w:num>
  <w:num w:numId="6">
    <w:abstractNumId w:val="19"/>
  </w:num>
  <w:num w:numId="7">
    <w:abstractNumId w:val="106"/>
  </w:num>
  <w:num w:numId="8">
    <w:abstractNumId w:val="102"/>
  </w:num>
  <w:num w:numId="9">
    <w:abstractNumId w:val="62"/>
  </w:num>
  <w:num w:numId="10">
    <w:abstractNumId w:val="96"/>
  </w:num>
  <w:num w:numId="11">
    <w:abstractNumId w:val="45"/>
  </w:num>
  <w:num w:numId="12">
    <w:abstractNumId w:val="84"/>
  </w:num>
  <w:num w:numId="13">
    <w:abstractNumId w:val="88"/>
  </w:num>
  <w:num w:numId="14">
    <w:abstractNumId w:val="7"/>
  </w:num>
  <w:num w:numId="15">
    <w:abstractNumId w:val="40"/>
  </w:num>
  <w:num w:numId="16">
    <w:abstractNumId w:val="87"/>
  </w:num>
  <w:num w:numId="17">
    <w:abstractNumId w:val="85"/>
  </w:num>
  <w:num w:numId="18">
    <w:abstractNumId w:val="3"/>
  </w:num>
  <w:num w:numId="19">
    <w:abstractNumId w:val="11"/>
    <w:lvlOverride w:ilvl="0">
      <w:lvl w:ilvl="0">
        <w:start w:val="1"/>
        <w:numFmt w:val="decimal"/>
        <w:lvlText w:val="%1."/>
        <w:lvlJc w:val="left"/>
        <w:pPr>
          <w:tabs>
            <w:tab w:val="num" w:pos="5016"/>
          </w:tabs>
          <w:ind w:left="5016" w:hanging="390"/>
        </w:pPr>
        <w:rPr>
          <w:rFonts w:hint="default"/>
        </w:rPr>
      </w:lvl>
    </w:lvlOverride>
  </w:num>
  <w:num w:numId="20">
    <w:abstractNumId w:val="82"/>
  </w:num>
  <w:num w:numId="21">
    <w:abstractNumId w:val="78"/>
  </w:num>
  <w:num w:numId="22">
    <w:abstractNumId w:val="44"/>
  </w:num>
  <w:num w:numId="23">
    <w:abstractNumId w:val="10"/>
  </w:num>
  <w:num w:numId="24">
    <w:abstractNumId w:val="94"/>
  </w:num>
  <w:num w:numId="25">
    <w:abstractNumId w:val="58"/>
  </w:num>
  <w:num w:numId="26">
    <w:abstractNumId w:val="95"/>
  </w:num>
  <w:num w:numId="27">
    <w:abstractNumId w:val="1"/>
  </w:num>
  <w:num w:numId="28">
    <w:abstractNumId w:val="38"/>
  </w:num>
  <w:num w:numId="29">
    <w:abstractNumId w:val="21"/>
  </w:num>
  <w:num w:numId="30">
    <w:abstractNumId w:val="24"/>
  </w:num>
  <w:num w:numId="31">
    <w:abstractNumId w:val="20"/>
  </w:num>
  <w:num w:numId="32">
    <w:abstractNumId w:val="0"/>
  </w:num>
  <w:num w:numId="33">
    <w:abstractNumId w:val="103"/>
  </w:num>
  <w:num w:numId="34">
    <w:abstractNumId w:val="79"/>
  </w:num>
  <w:num w:numId="35">
    <w:abstractNumId w:val="76"/>
  </w:num>
  <w:num w:numId="36">
    <w:abstractNumId w:val="65"/>
  </w:num>
  <w:num w:numId="3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1"/>
  </w:num>
  <w:num w:numId="39">
    <w:abstractNumId w:val="46"/>
  </w:num>
  <w:num w:numId="40">
    <w:abstractNumId w:val="72"/>
  </w:num>
  <w:num w:numId="41">
    <w:abstractNumId w:val="8"/>
  </w:num>
  <w:num w:numId="42">
    <w:abstractNumId w:val="9"/>
  </w:num>
  <w:num w:numId="43">
    <w:abstractNumId w:val="22"/>
  </w:num>
  <w:num w:numId="44">
    <w:abstractNumId w:val="15"/>
  </w:num>
  <w:num w:numId="45">
    <w:abstractNumId w:val="93"/>
  </w:num>
  <w:num w:numId="46">
    <w:abstractNumId w:val="75"/>
  </w:num>
  <w:num w:numId="47">
    <w:abstractNumId w:val="73"/>
  </w:num>
  <w:num w:numId="48">
    <w:abstractNumId w:val="61"/>
  </w:num>
  <w:num w:numId="49">
    <w:abstractNumId w:val="48"/>
  </w:num>
  <w:num w:numId="50">
    <w:abstractNumId w:val="54"/>
  </w:num>
  <w:num w:numId="51">
    <w:abstractNumId w:val="69"/>
  </w:num>
  <w:num w:numId="52">
    <w:abstractNumId w:val="2"/>
  </w:num>
  <w:num w:numId="53">
    <w:abstractNumId w:val="33"/>
  </w:num>
  <w:num w:numId="54">
    <w:abstractNumId w:val="23"/>
  </w:num>
  <w:num w:numId="55">
    <w:abstractNumId w:val="83"/>
  </w:num>
  <w:num w:numId="56">
    <w:abstractNumId w:val="14"/>
  </w:num>
  <w:num w:numId="57">
    <w:abstractNumId w:val="28"/>
  </w:num>
  <w:num w:numId="58">
    <w:abstractNumId w:val="97"/>
  </w:num>
  <w:num w:numId="59">
    <w:abstractNumId w:val="64"/>
  </w:num>
  <w:num w:numId="60">
    <w:abstractNumId w:val="57"/>
  </w:num>
  <w:num w:numId="61">
    <w:abstractNumId w:val="32"/>
  </w:num>
  <w:num w:numId="62">
    <w:abstractNumId w:val="63"/>
  </w:num>
  <w:num w:numId="63">
    <w:abstractNumId w:val="31"/>
  </w:num>
  <w:num w:numId="64">
    <w:abstractNumId w:val="101"/>
  </w:num>
  <w:num w:numId="65">
    <w:abstractNumId w:val="37"/>
  </w:num>
  <w:num w:numId="66">
    <w:abstractNumId w:val="35"/>
  </w:num>
  <w:num w:numId="67">
    <w:abstractNumId w:val="26"/>
  </w:num>
  <w:num w:numId="68">
    <w:abstractNumId w:val="86"/>
  </w:num>
  <w:num w:numId="69">
    <w:abstractNumId w:val="49"/>
  </w:num>
  <w:num w:numId="70">
    <w:abstractNumId w:val="107"/>
  </w:num>
  <w:num w:numId="71">
    <w:abstractNumId w:val="91"/>
  </w:num>
  <w:num w:numId="72">
    <w:abstractNumId w:val="16"/>
  </w:num>
  <w:num w:numId="73">
    <w:abstractNumId w:val="60"/>
  </w:num>
  <w:num w:numId="74">
    <w:abstractNumId w:val="67"/>
  </w:num>
  <w:num w:numId="75">
    <w:abstractNumId w:val="71"/>
  </w:num>
  <w:num w:numId="76">
    <w:abstractNumId w:val="4"/>
  </w:num>
  <w:num w:numId="77">
    <w:abstractNumId w:val="42"/>
  </w:num>
  <w:num w:numId="78">
    <w:abstractNumId w:val="6"/>
  </w:num>
  <w:num w:numId="79">
    <w:abstractNumId w:val="56"/>
  </w:num>
  <w:num w:numId="80">
    <w:abstractNumId w:val="43"/>
  </w:num>
  <w:num w:numId="81">
    <w:abstractNumId w:val="89"/>
  </w:num>
  <w:num w:numId="82">
    <w:abstractNumId w:val="52"/>
  </w:num>
  <w:num w:numId="83">
    <w:abstractNumId w:val="104"/>
  </w:num>
  <w:num w:numId="84">
    <w:abstractNumId w:val="55"/>
  </w:num>
  <w:num w:numId="85">
    <w:abstractNumId w:val="29"/>
  </w:num>
  <w:num w:numId="86">
    <w:abstractNumId w:val="99"/>
  </w:num>
  <w:num w:numId="87">
    <w:abstractNumId w:val="30"/>
  </w:num>
  <w:num w:numId="88">
    <w:abstractNumId w:val="66"/>
  </w:num>
  <w:num w:numId="89">
    <w:abstractNumId w:val="18"/>
  </w:num>
  <w:num w:numId="90">
    <w:abstractNumId w:val="50"/>
  </w:num>
  <w:num w:numId="91">
    <w:abstractNumId w:val="80"/>
  </w:num>
  <w:num w:numId="92">
    <w:abstractNumId w:val="53"/>
  </w:num>
  <w:num w:numId="93">
    <w:abstractNumId w:val="25"/>
  </w:num>
  <w:num w:numId="94">
    <w:abstractNumId w:val="59"/>
  </w:num>
  <w:num w:numId="95">
    <w:abstractNumId w:val="5"/>
  </w:num>
  <w:num w:numId="96">
    <w:abstractNumId w:val="34"/>
  </w:num>
  <w:num w:numId="97">
    <w:abstractNumId w:val="70"/>
  </w:num>
  <w:num w:numId="98">
    <w:abstractNumId w:val="47"/>
  </w:num>
  <w:num w:numId="99">
    <w:abstractNumId w:val="92"/>
  </w:num>
  <w:num w:numId="100">
    <w:abstractNumId w:val="74"/>
  </w:num>
  <w:num w:numId="101">
    <w:abstractNumId w:val="81"/>
  </w:num>
  <w:num w:numId="102">
    <w:abstractNumId w:val="100"/>
  </w:num>
  <w:num w:numId="103">
    <w:abstractNumId w:val="41"/>
  </w:num>
  <w:num w:numId="104">
    <w:abstractNumId w:val="39"/>
  </w:num>
  <w:num w:numId="105">
    <w:abstractNumId w:val="17"/>
  </w:num>
  <w:num w:numId="106">
    <w:abstractNumId w:val="12"/>
  </w:num>
  <w:num w:numId="107">
    <w:abstractNumId w:val="11"/>
  </w:num>
  <w:num w:numId="108">
    <w:abstractNumId w:val="27"/>
  </w:num>
  <w:num w:numId="109">
    <w:abstractNumId w:val="9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E91"/>
    <w:rsid w:val="00027F4A"/>
    <w:rsid w:val="0003033D"/>
    <w:rsid w:val="0003038E"/>
    <w:rsid w:val="000304C1"/>
    <w:rsid w:val="0003054E"/>
    <w:rsid w:val="000305D5"/>
    <w:rsid w:val="00030658"/>
    <w:rsid w:val="00030F4A"/>
    <w:rsid w:val="00031371"/>
    <w:rsid w:val="000314DF"/>
    <w:rsid w:val="000321E9"/>
    <w:rsid w:val="00032577"/>
    <w:rsid w:val="000327CB"/>
    <w:rsid w:val="000327D0"/>
    <w:rsid w:val="0003280D"/>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32"/>
    <w:rsid w:val="00036F94"/>
    <w:rsid w:val="00037B53"/>
    <w:rsid w:val="00037D4F"/>
    <w:rsid w:val="00040614"/>
    <w:rsid w:val="00040B85"/>
    <w:rsid w:val="00040BED"/>
    <w:rsid w:val="00040C2F"/>
    <w:rsid w:val="00040DFC"/>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64B"/>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DCF"/>
    <w:rsid w:val="000611AB"/>
    <w:rsid w:val="000611EB"/>
    <w:rsid w:val="000612A3"/>
    <w:rsid w:val="000615D2"/>
    <w:rsid w:val="000619C5"/>
    <w:rsid w:val="00061ABB"/>
    <w:rsid w:val="00061B9A"/>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BE"/>
    <w:rsid w:val="00063DED"/>
    <w:rsid w:val="00063E76"/>
    <w:rsid w:val="000641EB"/>
    <w:rsid w:val="00064278"/>
    <w:rsid w:val="00064503"/>
    <w:rsid w:val="00064599"/>
    <w:rsid w:val="00064F4D"/>
    <w:rsid w:val="00065029"/>
    <w:rsid w:val="000654B2"/>
    <w:rsid w:val="00065A29"/>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BB4"/>
    <w:rsid w:val="00082BC5"/>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0F11"/>
    <w:rsid w:val="00091205"/>
    <w:rsid w:val="00091234"/>
    <w:rsid w:val="0009177D"/>
    <w:rsid w:val="00091B87"/>
    <w:rsid w:val="00091F56"/>
    <w:rsid w:val="000923FF"/>
    <w:rsid w:val="00092451"/>
    <w:rsid w:val="0009284D"/>
    <w:rsid w:val="00092A7D"/>
    <w:rsid w:val="00092CE4"/>
    <w:rsid w:val="00092EFC"/>
    <w:rsid w:val="00093096"/>
    <w:rsid w:val="000931E1"/>
    <w:rsid w:val="000932F0"/>
    <w:rsid w:val="000934C9"/>
    <w:rsid w:val="00093512"/>
    <w:rsid w:val="000935EC"/>
    <w:rsid w:val="00093700"/>
    <w:rsid w:val="00093773"/>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82A"/>
    <w:rsid w:val="000A487F"/>
    <w:rsid w:val="000A4AF2"/>
    <w:rsid w:val="000A509A"/>
    <w:rsid w:val="000A5212"/>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A44"/>
    <w:rsid w:val="000B0A84"/>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D19"/>
    <w:rsid w:val="000B4096"/>
    <w:rsid w:val="000B40A1"/>
    <w:rsid w:val="000B43C9"/>
    <w:rsid w:val="000B4414"/>
    <w:rsid w:val="000B4BA8"/>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14E"/>
    <w:rsid w:val="000C376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915"/>
    <w:rsid w:val="000D43A7"/>
    <w:rsid w:val="000D43EC"/>
    <w:rsid w:val="000D477D"/>
    <w:rsid w:val="000D4C7C"/>
    <w:rsid w:val="000D4F08"/>
    <w:rsid w:val="000D4FF1"/>
    <w:rsid w:val="000D519B"/>
    <w:rsid w:val="000D520F"/>
    <w:rsid w:val="000D542D"/>
    <w:rsid w:val="000D563F"/>
    <w:rsid w:val="000D56B2"/>
    <w:rsid w:val="000D576D"/>
    <w:rsid w:val="000D586E"/>
    <w:rsid w:val="000D590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BBC"/>
    <w:rsid w:val="000E02C0"/>
    <w:rsid w:val="000E05CC"/>
    <w:rsid w:val="000E0FD4"/>
    <w:rsid w:val="000E1145"/>
    <w:rsid w:val="000E1381"/>
    <w:rsid w:val="000E144B"/>
    <w:rsid w:val="000E165F"/>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39"/>
    <w:rsid w:val="000E5281"/>
    <w:rsid w:val="000E5937"/>
    <w:rsid w:val="000E5ABD"/>
    <w:rsid w:val="000E5CE8"/>
    <w:rsid w:val="000E5CF7"/>
    <w:rsid w:val="000E6BAB"/>
    <w:rsid w:val="000E6C74"/>
    <w:rsid w:val="000E6F3D"/>
    <w:rsid w:val="000E74F9"/>
    <w:rsid w:val="000E75B4"/>
    <w:rsid w:val="000E7997"/>
    <w:rsid w:val="000E7C0F"/>
    <w:rsid w:val="000F041E"/>
    <w:rsid w:val="000F06DC"/>
    <w:rsid w:val="000F0C9E"/>
    <w:rsid w:val="000F0E3C"/>
    <w:rsid w:val="000F1694"/>
    <w:rsid w:val="000F1C95"/>
    <w:rsid w:val="000F1E0E"/>
    <w:rsid w:val="000F1F1E"/>
    <w:rsid w:val="000F1F46"/>
    <w:rsid w:val="000F2127"/>
    <w:rsid w:val="000F2510"/>
    <w:rsid w:val="000F2C2E"/>
    <w:rsid w:val="000F2DDF"/>
    <w:rsid w:val="000F34E0"/>
    <w:rsid w:val="000F3647"/>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8F2"/>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CEE"/>
    <w:rsid w:val="00106DB8"/>
    <w:rsid w:val="00106DDE"/>
    <w:rsid w:val="00106EB7"/>
    <w:rsid w:val="001071C8"/>
    <w:rsid w:val="0010765F"/>
    <w:rsid w:val="0010775F"/>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4506"/>
    <w:rsid w:val="00114708"/>
    <w:rsid w:val="0011475F"/>
    <w:rsid w:val="00114AD9"/>
    <w:rsid w:val="00114D46"/>
    <w:rsid w:val="00114FC3"/>
    <w:rsid w:val="0011541E"/>
    <w:rsid w:val="001154B9"/>
    <w:rsid w:val="00115805"/>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171"/>
    <w:rsid w:val="00120306"/>
    <w:rsid w:val="0012090D"/>
    <w:rsid w:val="00120D39"/>
    <w:rsid w:val="00120E51"/>
    <w:rsid w:val="0012131F"/>
    <w:rsid w:val="001215DD"/>
    <w:rsid w:val="00121704"/>
    <w:rsid w:val="00121808"/>
    <w:rsid w:val="00121AE4"/>
    <w:rsid w:val="00121D89"/>
    <w:rsid w:val="00121E1F"/>
    <w:rsid w:val="00121F48"/>
    <w:rsid w:val="0012215C"/>
    <w:rsid w:val="0012229F"/>
    <w:rsid w:val="001222AD"/>
    <w:rsid w:val="001223FF"/>
    <w:rsid w:val="001227B5"/>
    <w:rsid w:val="001228A0"/>
    <w:rsid w:val="001228CA"/>
    <w:rsid w:val="00122AD2"/>
    <w:rsid w:val="0012360F"/>
    <w:rsid w:val="00123A15"/>
    <w:rsid w:val="00123AD4"/>
    <w:rsid w:val="00124C6A"/>
    <w:rsid w:val="00124E0F"/>
    <w:rsid w:val="00124F4B"/>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CDC"/>
    <w:rsid w:val="00135376"/>
    <w:rsid w:val="00135893"/>
    <w:rsid w:val="00135F71"/>
    <w:rsid w:val="001362B4"/>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650"/>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277B"/>
    <w:rsid w:val="00192A2A"/>
    <w:rsid w:val="00192CBE"/>
    <w:rsid w:val="00192E3C"/>
    <w:rsid w:val="00192F22"/>
    <w:rsid w:val="00192F2B"/>
    <w:rsid w:val="00193857"/>
    <w:rsid w:val="00193F65"/>
    <w:rsid w:val="0019431A"/>
    <w:rsid w:val="00194605"/>
    <w:rsid w:val="0019484F"/>
    <w:rsid w:val="00194FC8"/>
    <w:rsid w:val="001950E9"/>
    <w:rsid w:val="00195BE0"/>
    <w:rsid w:val="00195F91"/>
    <w:rsid w:val="001960BA"/>
    <w:rsid w:val="0019629B"/>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E0264"/>
    <w:rsid w:val="001E0557"/>
    <w:rsid w:val="001E081A"/>
    <w:rsid w:val="001E0A1C"/>
    <w:rsid w:val="001E0C90"/>
    <w:rsid w:val="001E0D15"/>
    <w:rsid w:val="001E0F88"/>
    <w:rsid w:val="001E1159"/>
    <w:rsid w:val="001E1291"/>
    <w:rsid w:val="001E157B"/>
    <w:rsid w:val="001E174D"/>
    <w:rsid w:val="001E179A"/>
    <w:rsid w:val="001E180F"/>
    <w:rsid w:val="001E194F"/>
    <w:rsid w:val="001E1A33"/>
    <w:rsid w:val="001E1A47"/>
    <w:rsid w:val="001E1C69"/>
    <w:rsid w:val="001E1C74"/>
    <w:rsid w:val="001E1E33"/>
    <w:rsid w:val="001E2641"/>
    <w:rsid w:val="001E26FC"/>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1FCC"/>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618"/>
    <w:rsid w:val="00206B6E"/>
    <w:rsid w:val="00206F14"/>
    <w:rsid w:val="00207359"/>
    <w:rsid w:val="002074FC"/>
    <w:rsid w:val="00207B75"/>
    <w:rsid w:val="00207D6E"/>
    <w:rsid w:val="00207DCF"/>
    <w:rsid w:val="00207EA6"/>
    <w:rsid w:val="00210046"/>
    <w:rsid w:val="002102EF"/>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11C"/>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7A1"/>
    <w:rsid w:val="00234959"/>
    <w:rsid w:val="00234A46"/>
    <w:rsid w:val="00234ABA"/>
    <w:rsid w:val="00234B32"/>
    <w:rsid w:val="00234C79"/>
    <w:rsid w:val="00235206"/>
    <w:rsid w:val="0023523C"/>
    <w:rsid w:val="00235377"/>
    <w:rsid w:val="00235419"/>
    <w:rsid w:val="00235DF9"/>
    <w:rsid w:val="002360A6"/>
    <w:rsid w:val="00236269"/>
    <w:rsid w:val="002368BE"/>
    <w:rsid w:val="00236B09"/>
    <w:rsid w:val="00236E5B"/>
    <w:rsid w:val="00236FA9"/>
    <w:rsid w:val="00236FFB"/>
    <w:rsid w:val="0023719D"/>
    <w:rsid w:val="00237384"/>
    <w:rsid w:val="002373F7"/>
    <w:rsid w:val="00237CED"/>
    <w:rsid w:val="00237DF0"/>
    <w:rsid w:val="0024003E"/>
    <w:rsid w:val="002401AD"/>
    <w:rsid w:val="002406B2"/>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522B"/>
    <w:rsid w:val="00245400"/>
    <w:rsid w:val="00245406"/>
    <w:rsid w:val="002454D6"/>
    <w:rsid w:val="002454E7"/>
    <w:rsid w:val="00245E75"/>
    <w:rsid w:val="00245EBF"/>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9D"/>
    <w:rsid w:val="00254B4C"/>
    <w:rsid w:val="00254D60"/>
    <w:rsid w:val="00254DEA"/>
    <w:rsid w:val="00254F14"/>
    <w:rsid w:val="00254F6A"/>
    <w:rsid w:val="00255442"/>
    <w:rsid w:val="002555E5"/>
    <w:rsid w:val="002556F7"/>
    <w:rsid w:val="002559B6"/>
    <w:rsid w:val="00255DDD"/>
    <w:rsid w:val="00255E47"/>
    <w:rsid w:val="00255F3E"/>
    <w:rsid w:val="00256142"/>
    <w:rsid w:val="0025664E"/>
    <w:rsid w:val="002566F3"/>
    <w:rsid w:val="002566F9"/>
    <w:rsid w:val="00256952"/>
    <w:rsid w:val="00256CF8"/>
    <w:rsid w:val="00257038"/>
    <w:rsid w:val="002574A3"/>
    <w:rsid w:val="002578DD"/>
    <w:rsid w:val="0026010D"/>
    <w:rsid w:val="002603E7"/>
    <w:rsid w:val="002606DD"/>
    <w:rsid w:val="00260EB0"/>
    <w:rsid w:val="00260F79"/>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2122"/>
    <w:rsid w:val="00292261"/>
    <w:rsid w:val="002927DD"/>
    <w:rsid w:val="00292931"/>
    <w:rsid w:val="00292B6F"/>
    <w:rsid w:val="00292D9D"/>
    <w:rsid w:val="002938E7"/>
    <w:rsid w:val="00293CCE"/>
    <w:rsid w:val="00294097"/>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C5C"/>
    <w:rsid w:val="002A0D0D"/>
    <w:rsid w:val="002A138D"/>
    <w:rsid w:val="002A1758"/>
    <w:rsid w:val="002A1AC7"/>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435E"/>
    <w:rsid w:val="002B451F"/>
    <w:rsid w:val="002B46B3"/>
    <w:rsid w:val="002B4C5D"/>
    <w:rsid w:val="002B4E1F"/>
    <w:rsid w:val="002B5816"/>
    <w:rsid w:val="002B58CC"/>
    <w:rsid w:val="002B5D71"/>
    <w:rsid w:val="002B5DD9"/>
    <w:rsid w:val="002B5E01"/>
    <w:rsid w:val="002B5E9B"/>
    <w:rsid w:val="002B6624"/>
    <w:rsid w:val="002B669B"/>
    <w:rsid w:val="002B6C1C"/>
    <w:rsid w:val="002B6E43"/>
    <w:rsid w:val="002B6FF4"/>
    <w:rsid w:val="002B71DB"/>
    <w:rsid w:val="002B7264"/>
    <w:rsid w:val="002B739D"/>
    <w:rsid w:val="002B76B8"/>
    <w:rsid w:val="002B7C18"/>
    <w:rsid w:val="002C0400"/>
    <w:rsid w:val="002C0C0D"/>
    <w:rsid w:val="002C12E8"/>
    <w:rsid w:val="002C1588"/>
    <w:rsid w:val="002C163D"/>
    <w:rsid w:val="002C1921"/>
    <w:rsid w:val="002C19D2"/>
    <w:rsid w:val="002C1A6F"/>
    <w:rsid w:val="002C1B9B"/>
    <w:rsid w:val="002C1FF2"/>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E27"/>
    <w:rsid w:val="002C5FDD"/>
    <w:rsid w:val="002C607E"/>
    <w:rsid w:val="002C6AB9"/>
    <w:rsid w:val="002C6E4E"/>
    <w:rsid w:val="002C6F91"/>
    <w:rsid w:val="002C70A6"/>
    <w:rsid w:val="002C79C3"/>
    <w:rsid w:val="002C7E84"/>
    <w:rsid w:val="002D04EA"/>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F45"/>
    <w:rsid w:val="002D523C"/>
    <w:rsid w:val="002D52CA"/>
    <w:rsid w:val="002D5558"/>
    <w:rsid w:val="002D5610"/>
    <w:rsid w:val="002D60E7"/>
    <w:rsid w:val="002D632E"/>
    <w:rsid w:val="002D655E"/>
    <w:rsid w:val="002D6641"/>
    <w:rsid w:val="002D693E"/>
    <w:rsid w:val="002D6A13"/>
    <w:rsid w:val="002D6B5B"/>
    <w:rsid w:val="002D6C26"/>
    <w:rsid w:val="002D6CD0"/>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D8C"/>
    <w:rsid w:val="002E7DA4"/>
    <w:rsid w:val="002F0153"/>
    <w:rsid w:val="002F05D4"/>
    <w:rsid w:val="002F08AD"/>
    <w:rsid w:val="002F0B45"/>
    <w:rsid w:val="002F0DCB"/>
    <w:rsid w:val="002F1085"/>
    <w:rsid w:val="002F151B"/>
    <w:rsid w:val="002F1742"/>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4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B82"/>
    <w:rsid w:val="00303F7D"/>
    <w:rsid w:val="00304441"/>
    <w:rsid w:val="00304733"/>
    <w:rsid w:val="0030482E"/>
    <w:rsid w:val="0030485D"/>
    <w:rsid w:val="00304AE2"/>
    <w:rsid w:val="00304C05"/>
    <w:rsid w:val="003054C5"/>
    <w:rsid w:val="00305AB3"/>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90E"/>
    <w:rsid w:val="00315A2F"/>
    <w:rsid w:val="00315D2A"/>
    <w:rsid w:val="00315D7E"/>
    <w:rsid w:val="00316153"/>
    <w:rsid w:val="003163DF"/>
    <w:rsid w:val="003169E1"/>
    <w:rsid w:val="0031719A"/>
    <w:rsid w:val="00317A18"/>
    <w:rsid w:val="00317BF8"/>
    <w:rsid w:val="00317E0A"/>
    <w:rsid w:val="003200E9"/>
    <w:rsid w:val="0032033E"/>
    <w:rsid w:val="003208AA"/>
    <w:rsid w:val="00320918"/>
    <w:rsid w:val="003209F8"/>
    <w:rsid w:val="00321008"/>
    <w:rsid w:val="00321034"/>
    <w:rsid w:val="003212B9"/>
    <w:rsid w:val="00321488"/>
    <w:rsid w:val="003214E4"/>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3156"/>
    <w:rsid w:val="003331E3"/>
    <w:rsid w:val="003333D4"/>
    <w:rsid w:val="003335FA"/>
    <w:rsid w:val="0033372E"/>
    <w:rsid w:val="00333C3D"/>
    <w:rsid w:val="003348D7"/>
    <w:rsid w:val="00334D02"/>
    <w:rsid w:val="00335775"/>
    <w:rsid w:val="00335831"/>
    <w:rsid w:val="003359EE"/>
    <w:rsid w:val="00335C79"/>
    <w:rsid w:val="00335D88"/>
    <w:rsid w:val="00335E23"/>
    <w:rsid w:val="00335EE5"/>
    <w:rsid w:val="00336030"/>
    <w:rsid w:val="0033627C"/>
    <w:rsid w:val="00336B2E"/>
    <w:rsid w:val="00336C5E"/>
    <w:rsid w:val="00336C7A"/>
    <w:rsid w:val="00337C4E"/>
    <w:rsid w:val="00337CF3"/>
    <w:rsid w:val="00337F36"/>
    <w:rsid w:val="00340041"/>
    <w:rsid w:val="003405C7"/>
    <w:rsid w:val="00340970"/>
    <w:rsid w:val="00340FD6"/>
    <w:rsid w:val="00341190"/>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331B"/>
    <w:rsid w:val="003535AA"/>
    <w:rsid w:val="00353DA5"/>
    <w:rsid w:val="00354285"/>
    <w:rsid w:val="003543D5"/>
    <w:rsid w:val="003544A8"/>
    <w:rsid w:val="00354AC3"/>
    <w:rsid w:val="00354F13"/>
    <w:rsid w:val="0035500B"/>
    <w:rsid w:val="003550B7"/>
    <w:rsid w:val="003554BB"/>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5635"/>
    <w:rsid w:val="0036565D"/>
    <w:rsid w:val="00365860"/>
    <w:rsid w:val="003659E7"/>
    <w:rsid w:val="00366085"/>
    <w:rsid w:val="003664DC"/>
    <w:rsid w:val="003664FE"/>
    <w:rsid w:val="0036695D"/>
    <w:rsid w:val="00366A6A"/>
    <w:rsid w:val="00366A6D"/>
    <w:rsid w:val="00366B36"/>
    <w:rsid w:val="00367157"/>
    <w:rsid w:val="00367323"/>
    <w:rsid w:val="00367415"/>
    <w:rsid w:val="0036775A"/>
    <w:rsid w:val="00367894"/>
    <w:rsid w:val="003678D3"/>
    <w:rsid w:val="00367945"/>
    <w:rsid w:val="00367BB8"/>
    <w:rsid w:val="003700DB"/>
    <w:rsid w:val="003702A7"/>
    <w:rsid w:val="00370641"/>
    <w:rsid w:val="00370642"/>
    <w:rsid w:val="00370C08"/>
    <w:rsid w:val="00370C0F"/>
    <w:rsid w:val="00370C41"/>
    <w:rsid w:val="00370CE5"/>
    <w:rsid w:val="00370EE6"/>
    <w:rsid w:val="00371461"/>
    <w:rsid w:val="0037181C"/>
    <w:rsid w:val="00371A5E"/>
    <w:rsid w:val="00371B18"/>
    <w:rsid w:val="00371D6D"/>
    <w:rsid w:val="00371F2A"/>
    <w:rsid w:val="00372386"/>
    <w:rsid w:val="0037255E"/>
    <w:rsid w:val="00372EC8"/>
    <w:rsid w:val="003731FD"/>
    <w:rsid w:val="003735C6"/>
    <w:rsid w:val="0037377E"/>
    <w:rsid w:val="00373F96"/>
    <w:rsid w:val="003740A0"/>
    <w:rsid w:val="00374888"/>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4E4"/>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A68"/>
    <w:rsid w:val="00385B1D"/>
    <w:rsid w:val="003861A8"/>
    <w:rsid w:val="0038635D"/>
    <w:rsid w:val="003863CD"/>
    <w:rsid w:val="00386462"/>
    <w:rsid w:val="00386463"/>
    <w:rsid w:val="00386494"/>
    <w:rsid w:val="0038680B"/>
    <w:rsid w:val="00386B7E"/>
    <w:rsid w:val="00386C5C"/>
    <w:rsid w:val="00386E8F"/>
    <w:rsid w:val="00386ED3"/>
    <w:rsid w:val="0038762D"/>
    <w:rsid w:val="003877BC"/>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87C"/>
    <w:rsid w:val="00396A19"/>
    <w:rsid w:val="00396F38"/>
    <w:rsid w:val="00397193"/>
    <w:rsid w:val="00397840"/>
    <w:rsid w:val="00397966"/>
    <w:rsid w:val="00397FDE"/>
    <w:rsid w:val="003A07A8"/>
    <w:rsid w:val="003A0ABD"/>
    <w:rsid w:val="003A0B11"/>
    <w:rsid w:val="003A0C14"/>
    <w:rsid w:val="003A0DC9"/>
    <w:rsid w:val="003A1820"/>
    <w:rsid w:val="003A190C"/>
    <w:rsid w:val="003A1A28"/>
    <w:rsid w:val="003A1B03"/>
    <w:rsid w:val="003A1B6B"/>
    <w:rsid w:val="003A1C05"/>
    <w:rsid w:val="003A1C23"/>
    <w:rsid w:val="003A2314"/>
    <w:rsid w:val="003A2855"/>
    <w:rsid w:val="003A2BBD"/>
    <w:rsid w:val="003A2ED8"/>
    <w:rsid w:val="003A30EB"/>
    <w:rsid w:val="003A3158"/>
    <w:rsid w:val="003A329C"/>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8A1"/>
    <w:rsid w:val="003A5A64"/>
    <w:rsid w:val="003A5AC9"/>
    <w:rsid w:val="003A5C13"/>
    <w:rsid w:val="003A6546"/>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639F"/>
    <w:rsid w:val="003B720F"/>
    <w:rsid w:val="003B74E4"/>
    <w:rsid w:val="003B7CEE"/>
    <w:rsid w:val="003C0143"/>
    <w:rsid w:val="003C0167"/>
    <w:rsid w:val="003C0183"/>
    <w:rsid w:val="003C027B"/>
    <w:rsid w:val="003C069B"/>
    <w:rsid w:val="003C0786"/>
    <w:rsid w:val="003C07FD"/>
    <w:rsid w:val="003C0A6F"/>
    <w:rsid w:val="003C0B8D"/>
    <w:rsid w:val="003C0CE0"/>
    <w:rsid w:val="003C1365"/>
    <w:rsid w:val="003C13C2"/>
    <w:rsid w:val="003C1429"/>
    <w:rsid w:val="003C1E96"/>
    <w:rsid w:val="003C220C"/>
    <w:rsid w:val="003C23C9"/>
    <w:rsid w:val="003C262A"/>
    <w:rsid w:val="003C2FFD"/>
    <w:rsid w:val="003C30E7"/>
    <w:rsid w:val="003C3575"/>
    <w:rsid w:val="003C38E9"/>
    <w:rsid w:val="003C3979"/>
    <w:rsid w:val="003C3ABC"/>
    <w:rsid w:val="003C3C13"/>
    <w:rsid w:val="003C460D"/>
    <w:rsid w:val="003C4BCD"/>
    <w:rsid w:val="003C507D"/>
    <w:rsid w:val="003C5169"/>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30D8"/>
    <w:rsid w:val="003D342D"/>
    <w:rsid w:val="003D35F5"/>
    <w:rsid w:val="003D3752"/>
    <w:rsid w:val="003D3B14"/>
    <w:rsid w:val="003D4195"/>
    <w:rsid w:val="003D4441"/>
    <w:rsid w:val="003D4807"/>
    <w:rsid w:val="003D5258"/>
    <w:rsid w:val="003D5433"/>
    <w:rsid w:val="003D5899"/>
    <w:rsid w:val="003D6207"/>
    <w:rsid w:val="003D6265"/>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C42"/>
    <w:rsid w:val="003F1ECA"/>
    <w:rsid w:val="003F2306"/>
    <w:rsid w:val="003F2500"/>
    <w:rsid w:val="003F2817"/>
    <w:rsid w:val="003F2B3C"/>
    <w:rsid w:val="003F2B97"/>
    <w:rsid w:val="003F2BD2"/>
    <w:rsid w:val="003F2C24"/>
    <w:rsid w:val="003F3074"/>
    <w:rsid w:val="003F312F"/>
    <w:rsid w:val="003F3151"/>
    <w:rsid w:val="003F35A9"/>
    <w:rsid w:val="003F35E7"/>
    <w:rsid w:val="003F3717"/>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690"/>
    <w:rsid w:val="004007FE"/>
    <w:rsid w:val="0040081E"/>
    <w:rsid w:val="0040094E"/>
    <w:rsid w:val="00400CE7"/>
    <w:rsid w:val="0040102C"/>
    <w:rsid w:val="004011CD"/>
    <w:rsid w:val="00401300"/>
    <w:rsid w:val="00401F0D"/>
    <w:rsid w:val="00402281"/>
    <w:rsid w:val="00402424"/>
    <w:rsid w:val="004024F9"/>
    <w:rsid w:val="004026E3"/>
    <w:rsid w:val="00402E58"/>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12"/>
    <w:rsid w:val="00410A85"/>
    <w:rsid w:val="00410C3E"/>
    <w:rsid w:val="00410D34"/>
    <w:rsid w:val="00410F1C"/>
    <w:rsid w:val="0041117A"/>
    <w:rsid w:val="004122CA"/>
    <w:rsid w:val="004129EF"/>
    <w:rsid w:val="00412A45"/>
    <w:rsid w:val="00412C20"/>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791"/>
    <w:rsid w:val="004168D7"/>
    <w:rsid w:val="00416B01"/>
    <w:rsid w:val="00416BB4"/>
    <w:rsid w:val="00416DF5"/>
    <w:rsid w:val="00416FC7"/>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B6"/>
    <w:rsid w:val="004221E2"/>
    <w:rsid w:val="00422723"/>
    <w:rsid w:val="004229E8"/>
    <w:rsid w:val="00422A0D"/>
    <w:rsid w:val="00422A91"/>
    <w:rsid w:val="00422CD8"/>
    <w:rsid w:val="00422D30"/>
    <w:rsid w:val="00422F48"/>
    <w:rsid w:val="004230E4"/>
    <w:rsid w:val="00423143"/>
    <w:rsid w:val="004232F2"/>
    <w:rsid w:val="00423705"/>
    <w:rsid w:val="00423B76"/>
    <w:rsid w:val="004240EA"/>
    <w:rsid w:val="004245A2"/>
    <w:rsid w:val="00424708"/>
    <w:rsid w:val="004247DB"/>
    <w:rsid w:val="00424E5C"/>
    <w:rsid w:val="004250CE"/>
    <w:rsid w:val="0042551B"/>
    <w:rsid w:val="004257F0"/>
    <w:rsid w:val="00425846"/>
    <w:rsid w:val="004258D3"/>
    <w:rsid w:val="00425C77"/>
    <w:rsid w:val="00426036"/>
    <w:rsid w:val="00426263"/>
    <w:rsid w:val="00426287"/>
    <w:rsid w:val="00426289"/>
    <w:rsid w:val="0042629A"/>
    <w:rsid w:val="00426417"/>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10"/>
    <w:rsid w:val="0043163F"/>
    <w:rsid w:val="0043185A"/>
    <w:rsid w:val="00431972"/>
    <w:rsid w:val="004319BA"/>
    <w:rsid w:val="00432032"/>
    <w:rsid w:val="00432528"/>
    <w:rsid w:val="00432626"/>
    <w:rsid w:val="00432667"/>
    <w:rsid w:val="0043278E"/>
    <w:rsid w:val="00432B38"/>
    <w:rsid w:val="00433035"/>
    <w:rsid w:val="00433046"/>
    <w:rsid w:val="0043312F"/>
    <w:rsid w:val="00433423"/>
    <w:rsid w:val="0043369F"/>
    <w:rsid w:val="004337BB"/>
    <w:rsid w:val="00433866"/>
    <w:rsid w:val="004338AE"/>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F15"/>
    <w:rsid w:val="00440318"/>
    <w:rsid w:val="00440378"/>
    <w:rsid w:val="0044063D"/>
    <w:rsid w:val="0044185B"/>
    <w:rsid w:val="0044188E"/>
    <w:rsid w:val="00441D1A"/>
    <w:rsid w:val="0044266B"/>
    <w:rsid w:val="004426C6"/>
    <w:rsid w:val="00442C4A"/>
    <w:rsid w:val="00442EC8"/>
    <w:rsid w:val="00442F8E"/>
    <w:rsid w:val="0044300E"/>
    <w:rsid w:val="00443719"/>
    <w:rsid w:val="0044382A"/>
    <w:rsid w:val="00443952"/>
    <w:rsid w:val="00443A6B"/>
    <w:rsid w:val="00443A74"/>
    <w:rsid w:val="00444088"/>
    <w:rsid w:val="004449A0"/>
    <w:rsid w:val="00444D35"/>
    <w:rsid w:val="004450DD"/>
    <w:rsid w:val="00445179"/>
    <w:rsid w:val="00445A48"/>
    <w:rsid w:val="00445C89"/>
    <w:rsid w:val="00445CA4"/>
    <w:rsid w:val="00445E9F"/>
    <w:rsid w:val="00445EF2"/>
    <w:rsid w:val="0044611D"/>
    <w:rsid w:val="00446762"/>
    <w:rsid w:val="00446859"/>
    <w:rsid w:val="00446972"/>
    <w:rsid w:val="00446BD3"/>
    <w:rsid w:val="004479CA"/>
    <w:rsid w:val="00447DA3"/>
    <w:rsid w:val="00450483"/>
    <w:rsid w:val="00450499"/>
    <w:rsid w:val="004504B1"/>
    <w:rsid w:val="00450CB3"/>
    <w:rsid w:val="00451003"/>
    <w:rsid w:val="004516C8"/>
    <w:rsid w:val="00451CE7"/>
    <w:rsid w:val="00452039"/>
    <w:rsid w:val="00452073"/>
    <w:rsid w:val="004522B4"/>
    <w:rsid w:val="0045265B"/>
    <w:rsid w:val="0045293C"/>
    <w:rsid w:val="00452A07"/>
    <w:rsid w:val="0045398B"/>
    <w:rsid w:val="00453E0D"/>
    <w:rsid w:val="00454132"/>
    <w:rsid w:val="004541F6"/>
    <w:rsid w:val="004542A8"/>
    <w:rsid w:val="004547FB"/>
    <w:rsid w:val="00454F46"/>
    <w:rsid w:val="004551DF"/>
    <w:rsid w:val="0045671D"/>
    <w:rsid w:val="00456762"/>
    <w:rsid w:val="0045687C"/>
    <w:rsid w:val="00456CAF"/>
    <w:rsid w:val="00456D09"/>
    <w:rsid w:val="00456DAE"/>
    <w:rsid w:val="00456F97"/>
    <w:rsid w:val="004571A8"/>
    <w:rsid w:val="00457833"/>
    <w:rsid w:val="00457B5C"/>
    <w:rsid w:val="00457EB6"/>
    <w:rsid w:val="0046021F"/>
    <w:rsid w:val="0046045A"/>
    <w:rsid w:val="004604B4"/>
    <w:rsid w:val="00460553"/>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E02"/>
    <w:rsid w:val="00463074"/>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CC"/>
    <w:rsid w:val="0047121D"/>
    <w:rsid w:val="00471906"/>
    <w:rsid w:val="0047190B"/>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5A6"/>
    <w:rsid w:val="004765CE"/>
    <w:rsid w:val="0047690C"/>
    <w:rsid w:val="00477293"/>
    <w:rsid w:val="00477504"/>
    <w:rsid w:val="004776AA"/>
    <w:rsid w:val="00477784"/>
    <w:rsid w:val="004778BF"/>
    <w:rsid w:val="00477E5D"/>
    <w:rsid w:val="00480405"/>
    <w:rsid w:val="0048050D"/>
    <w:rsid w:val="00480C57"/>
    <w:rsid w:val="0048119D"/>
    <w:rsid w:val="00481342"/>
    <w:rsid w:val="00481472"/>
    <w:rsid w:val="00481628"/>
    <w:rsid w:val="00481666"/>
    <w:rsid w:val="0048182D"/>
    <w:rsid w:val="00481D77"/>
    <w:rsid w:val="00482148"/>
    <w:rsid w:val="00482392"/>
    <w:rsid w:val="004823FC"/>
    <w:rsid w:val="00482643"/>
    <w:rsid w:val="004827E5"/>
    <w:rsid w:val="00482E3D"/>
    <w:rsid w:val="0048306C"/>
    <w:rsid w:val="0048396B"/>
    <w:rsid w:val="00483A41"/>
    <w:rsid w:val="00483D68"/>
    <w:rsid w:val="00484719"/>
    <w:rsid w:val="00484737"/>
    <w:rsid w:val="00484941"/>
    <w:rsid w:val="00484BEB"/>
    <w:rsid w:val="00485A6B"/>
    <w:rsid w:val="00485B26"/>
    <w:rsid w:val="00485F36"/>
    <w:rsid w:val="004861E9"/>
    <w:rsid w:val="00487034"/>
    <w:rsid w:val="0048765B"/>
    <w:rsid w:val="00487995"/>
    <w:rsid w:val="00487B95"/>
    <w:rsid w:val="00487D7C"/>
    <w:rsid w:val="00487EE8"/>
    <w:rsid w:val="00490049"/>
    <w:rsid w:val="004904B2"/>
    <w:rsid w:val="004904D3"/>
    <w:rsid w:val="004906AD"/>
    <w:rsid w:val="00490A2C"/>
    <w:rsid w:val="00490CF0"/>
    <w:rsid w:val="00490D91"/>
    <w:rsid w:val="00491033"/>
    <w:rsid w:val="0049152B"/>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DBA"/>
    <w:rsid w:val="00493EA0"/>
    <w:rsid w:val="00493F57"/>
    <w:rsid w:val="00494360"/>
    <w:rsid w:val="004945E4"/>
    <w:rsid w:val="00494655"/>
    <w:rsid w:val="0049490E"/>
    <w:rsid w:val="00494C57"/>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CD1"/>
    <w:rsid w:val="004A4D28"/>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F56"/>
    <w:rsid w:val="004B31CF"/>
    <w:rsid w:val="004B345B"/>
    <w:rsid w:val="004B34B7"/>
    <w:rsid w:val="004B34C5"/>
    <w:rsid w:val="004B35B9"/>
    <w:rsid w:val="004B36A5"/>
    <w:rsid w:val="004B381F"/>
    <w:rsid w:val="004B3C92"/>
    <w:rsid w:val="004B3D7B"/>
    <w:rsid w:val="004B49EF"/>
    <w:rsid w:val="004B4ACA"/>
    <w:rsid w:val="004B4AFC"/>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726"/>
    <w:rsid w:val="004C1A6B"/>
    <w:rsid w:val="004C1BD4"/>
    <w:rsid w:val="004C1D78"/>
    <w:rsid w:val="004C2031"/>
    <w:rsid w:val="004C2356"/>
    <w:rsid w:val="004C2D13"/>
    <w:rsid w:val="004C3034"/>
    <w:rsid w:val="004C318F"/>
    <w:rsid w:val="004C34A8"/>
    <w:rsid w:val="004C3C7C"/>
    <w:rsid w:val="004C3C9A"/>
    <w:rsid w:val="004C4050"/>
    <w:rsid w:val="004C497A"/>
    <w:rsid w:val="004C4A6D"/>
    <w:rsid w:val="004C4D97"/>
    <w:rsid w:val="004C57B7"/>
    <w:rsid w:val="004C5A72"/>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986"/>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236"/>
    <w:rsid w:val="004D6573"/>
    <w:rsid w:val="004D6929"/>
    <w:rsid w:val="004D69DF"/>
    <w:rsid w:val="004D6BBE"/>
    <w:rsid w:val="004D6C3C"/>
    <w:rsid w:val="004D6E79"/>
    <w:rsid w:val="004D7417"/>
    <w:rsid w:val="004D77CE"/>
    <w:rsid w:val="004D77D2"/>
    <w:rsid w:val="004D7B98"/>
    <w:rsid w:val="004D7DF0"/>
    <w:rsid w:val="004D7FBD"/>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2E25"/>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82E"/>
    <w:rsid w:val="004F2861"/>
    <w:rsid w:val="004F2E94"/>
    <w:rsid w:val="004F35A9"/>
    <w:rsid w:val="004F3D97"/>
    <w:rsid w:val="004F3FB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FD8"/>
    <w:rsid w:val="00502355"/>
    <w:rsid w:val="00502373"/>
    <w:rsid w:val="005029A5"/>
    <w:rsid w:val="0050353A"/>
    <w:rsid w:val="0050356B"/>
    <w:rsid w:val="00503791"/>
    <w:rsid w:val="005037D4"/>
    <w:rsid w:val="005038CE"/>
    <w:rsid w:val="00503E5C"/>
    <w:rsid w:val="005040CE"/>
    <w:rsid w:val="0050438A"/>
    <w:rsid w:val="0050457E"/>
    <w:rsid w:val="00504EB7"/>
    <w:rsid w:val="00504FC5"/>
    <w:rsid w:val="00504FF9"/>
    <w:rsid w:val="00505073"/>
    <w:rsid w:val="0050546C"/>
    <w:rsid w:val="0050548C"/>
    <w:rsid w:val="005057B1"/>
    <w:rsid w:val="00505A2D"/>
    <w:rsid w:val="00505E32"/>
    <w:rsid w:val="005060B7"/>
    <w:rsid w:val="00506102"/>
    <w:rsid w:val="005064DC"/>
    <w:rsid w:val="00506B6C"/>
    <w:rsid w:val="0050742E"/>
    <w:rsid w:val="00507518"/>
    <w:rsid w:val="00507836"/>
    <w:rsid w:val="00507880"/>
    <w:rsid w:val="00507AE2"/>
    <w:rsid w:val="00510230"/>
    <w:rsid w:val="005109E7"/>
    <w:rsid w:val="00510E1D"/>
    <w:rsid w:val="0051149B"/>
    <w:rsid w:val="00511F0C"/>
    <w:rsid w:val="005121F8"/>
    <w:rsid w:val="00512A89"/>
    <w:rsid w:val="005131B1"/>
    <w:rsid w:val="005149F4"/>
    <w:rsid w:val="00514B97"/>
    <w:rsid w:val="00514DFE"/>
    <w:rsid w:val="00515038"/>
    <w:rsid w:val="005150CC"/>
    <w:rsid w:val="00515104"/>
    <w:rsid w:val="00515185"/>
    <w:rsid w:val="00515254"/>
    <w:rsid w:val="0051537B"/>
    <w:rsid w:val="00515B75"/>
    <w:rsid w:val="00515C94"/>
    <w:rsid w:val="005160F5"/>
    <w:rsid w:val="005168B5"/>
    <w:rsid w:val="00516C83"/>
    <w:rsid w:val="00516CDF"/>
    <w:rsid w:val="005177BB"/>
    <w:rsid w:val="00517FEC"/>
    <w:rsid w:val="00520081"/>
    <w:rsid w:val="0052021D"/>
    <w:rsid w:val="00520988"/>
    <w:rsid w:val="00520B5B"/>
    <w:rsid w:val="00520EAB"/>
    <w:rsid w:val="00520F15"/>
    <w:rsid w:val="00521C21"/>
    <w:rsid w:val="00522093"/>
    <w:rsid w:val="00522973"/>
    <w:rsid w:val="00522CF1"/>
    <w:rsid w:val="00522F64"/>
    <w:rsid w:val="005231A7"/>
    <w:rsid w:val="00523270"/>
    <w:rsid w:val="00523B72"/>
    <w:rsid w:val="00523CC4"/>
    <w:rsid w:val="00523D6B"/>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C52"/>
    <w:rsid w:val="00544E7F"/>
    <w:rsid w:val="00544F74"/>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4EE8"/>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A31"/>
    <w:rsid w:val="00560A90"/>
    <w:rsid w:val="00560C4D"/>
    <w:rsid w:val="005611CA"/>
    <w:rsid w:val="00561441"/>
    <w:rsid w:val="00561930"/>
    <w:rsid w:val="005621D2"/>
    <w:rsid w:val="005625AF"/>
    <w:rsid w:val="005627EE"/>
    <w:rsid w:val="00562948"/>
    <w:rsid w:val="005629E8"/>
    <w:rsid w:val="00562C73"/>
    <w:rsid w:val="00562C8E"/>
    <w:rsid w:val="0056315B"/>
    <w:rsid w:val="0056318F"/>
    <w:rsid w:val="00563904"/>
    <w:rsid w:val="00563AD4"/>
    <w:rsid w:val="00563BE1"/>
    <w:rsid w:val="00563C26"/>
    <w:rsid w:val="00563D52"/>
    <w:rsid w:val="00563D61"/>
    <w:rsid w:val="00563E27"/>
    <w:rsid w:val="00563E74"/>
    <w:rsid w:val="00563F51"/>
    <w:rsid w:val="0056433A"/>
    <w:rsid w:val="0056493D"/>
    <w:rsid w:val="00564C79"/>
    <w:rsid w:val="00564D74"/>
    <w:rsid w:val="00564EAF"/>
    <w:rsid w:val="00565622"/>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55B"/>
    <w:rsid w:val="00576885"/>
    <w:rsid w:val="00576ABA"/>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71C"/>
    <w:rsid w:val="00582C30"/>
    <w:rsid w:val="00582C38"/>
    <w:rsid w:val="00582E2E"/>
    <w:rsid w:val="00583826"/>
    <w:rsid w:val="00583986"/>
    <w:rsid w:val="00583CB1"/>
    <w:rsid w:val="00583D1C"/>
    <w:rsid w:val="00583E13"/>
    <w:rsid w:val="00583ED1"/>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87FC7"/>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4115"/>
    <w:rsid w:val="005944A2"/>
    <w:rsid w:val="0059485E"/>
    <w:rsid w:val="00594918"/>
    <w:rsid w:val="00594D30"/>
    <w:rsid w:val="00594F23"/>
    <w:rsid w:val="00595076"/>
    <w:rsid w:val="005953EC"/>
    <w:rsid w:val="00595438"/>
    <w:rsid w:val="00595524"/>
    <w:rsid w:val="0059586D"/>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4B5"/>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72B"/>
    <w:rsid w:val="005C5974"/>
    <w:rsid w:val="005C5BC7"/>
    <w:rsid w:val="005C5D45"/>
    <w:rsid w:val="005C5E25"/>
    <w:rsid w:val="005C5FEB"/>
    <w:rsid w:val="005C60FF"/>
    <w:rsid w:val="005C61C2"/>
    <w:rsid w:val="005C6477"/>
    <w:rsid w:val="005C6982"/>
    <w:rsid w:val="005C6A23"/>
    <w:rsid w:val="005C6E41"/>
    <w:rsid w:val="005C6EA8"/>
    <w:rsid w:val="005C7336"/>
    <w:rsid w:val="005C75EE"/>
    <w:rsid w:val="005C77F7"/>
    <w:rsid w:val="005C7A20"/>
    <w:rsid w:val="005C7DF0"/>
    <w:rsid w:val="005D006C"/>
    <w:rsid w:val="005D010C"/>
    <w:rsid w:val="005D01A9"/>
    <w:rsid w:val="005D077F"/>
    <w:rsid w:val="005D0C46"/>
    <w:rsid w:val="005D10A8"/>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9EF"/>
    <w:rsid w:val="005D7A40"/>
    <w:rsid w:val="005D7E1C"/>
    <w:rsid w:val="005E0009"/>
    <w:rsid w:val="005E02AA"/>
    <w:rsid w:val="005E032B"/>
    <w:rsid w:val="005E09D1"/>
    <w:rsid w:val="005E1022"/>
    <w:rsid w:val="005E12CF"/>
    <w:rsid w:val="005E16AE"/>
    <w:rsid w:val="005E225E"/>
    <w:rsid w:val="005E268F"/>
    <w:rsid w:val="005E289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787"/>
    <w:rsid w:val="005E6B0F"/>
    <w:rsid w:val="005E6B70"/>
    <w:rsid w:val="005E6F82"/>
    <w:rsid w:val="005E73A6"/>
    <w:rsid w:val="005E75D9"/>
    <w:rsid w:val="005E7E3B"/>
    <w:rsid w:val="005F0024"/>
    <w:rsid w:val="005F0B1D"/>
    <w:rsid w:val="005F0F17"/>
    <w:rsid w:val="005F0F1D"/>
    <w:rsid w:val="005F0F5D"/>
    <w:rsid w:val="005F14F4"/>
    <w:rsid w:val="005F1586"/>
    <w:rsid w:val="005F165B"/>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633B"/>
    <w:rsid w:val="006063E2"/>
    <w:rsid w:val="006065E0"/>
    <w:rsid w:val="006067C4"/>
    <w:rsid w:val="00607067"/>
    <w:rsid w:val="0060717B"/>
    <w:rsid w:val="0060719A"/>
    <w:rsid w:val="006071E9"/>
    <w:rsid w:val="006075EB"/>
    <w:rsid w:val="00607848"/>
    <w:rsid w:val="006078CE"/>
    <w:rsid w:val="00607C2A"/>
    <w:rsid w:val="00607C53"/>
    <w:rsid w:val="00607E3D"/>
    <w:rsid w:val="00607EA0"/>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6D86"/>
    <w:rsid w:val="00617361"/>
    <w:rsid w:val="006174CC"/>
    <w:rsid w:val="00617BDC"/>
    <w:rsid w:val="00617CF3"/>
    <w:rsid w:val="00617F76"/>
    <w:rsid w:val="00620444"/>
    <w:rsid w:val="0062093A"/>
    <w:rsid w:val="00620A53"/>
    <w:rsid w:val="00620CF5"/>
    <w:rsid w:val="0062110A"/>
    <w:rsid w:val="006216D3"/>
    <w:rsid w:val="00621860"/>
    <w:rsid w:val="00621D06"/>
    <w:rsid w:val="00621EB4"/>
    <w:rsid w:val="00622042"/>
    <w:rsid w:val="006221BB"/>
    <w:rsid w:val="00622615"/>
    <w:rsid w:val="006226F1"/>
    <w:rsid w:val="00622716"/>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4D"/>
    <w:rsid w:val="006259AD"/>
    <w:rsid w:val="00625B49"/>
    <w:rsid w:val="00625EBA"/>
    <w:rsid w:val="00625F88"/>
    <w:rsid w:val="006261A0"/>
    <w:rsid w:val="00626652"/>
    <w:rsid w:val="0062687F"/>
    <w:rsid w:val="006269D3"/>
    <w:rsid w:val="00626ABD"/>
    <w:rsid w:val="00626E0F"/>
    <w:rsid w:val="00626F0B"/>
    <w:rsid w:val="0062716C"/>
    <w:rsid w:val="00627BFA"/>
    <w:rsid w:val="00627E4F"/>
    <w:rsid w:val="00627EAC"/>
    <w:rsid w:val="006304A5"/>
    <w:rsid w:val="00630830"/>
    <w:rsid w:val="00630913"/>
    <w:rsid w:val="0063172C"/>
    <w:rsid w:val="006326F0"/>
    <w:rsid w:val="006329D6"/>
    <w:rsid w:val="00632AE2"/>
    <w:rsid w:val="00632E41"/>
    <w:rsid w:val="00632E53"/>
    <w:rsid w:val="006331FA"/>
    <w:rsid w:val="00633933"/>
    <w:rsid w:val="006339BF"/>
    <w:rsid w:val="00633D10"/>
    <w:rsid w:val="00633DED"/>
    <w:rsid w:val="006340A9"/>
    <w:rsid w:val="006341C8"/>
    <w:rsid w:val="00634355"/>
    <w:rsid w:val="0063446C"/>
    <w:rsid w:val="006349AB"/>
    <w:rsid w:val="00634B23"/>
    <w:rsid w:val="00634C51"/>
    <w:rsid w:val="00634D02"/>
    <w:rsid w:val="00635834"/>
    <w:rsid w:val="00635929"/>
    <w:rsid w:val="00635CE1"/>
    <w:rsid w:val="00635F97"/>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D2"/>
    <w:rsid w:val="006504E3"/>
    <w:rsid w:val="00650A01"/>
    <w:rsid w:val="00650E99"/>
    <w:rsid w:val="00650EB6"/>
    <w:rsid w:val="00651069"/>
    <w:rsid w:val="00651487"/>
    <w:rsid w:val="006514FF"/>
    <w:rsid w:val="006517DD"/>
    <w:rsid w:val="0065194F"/>
    <w:rsid w:val="0065207C"/>
    <w:rsid w:val="00653081"/>
    <w:rsid w:val="00653470"/>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D0"/>
    <w:rsid w:val="0066612C"/>
    <w:rsid w:val="0066667B"/>
    <w:rsid w:val="0066674A"/>
    <w:rsid w:val="00666904"/>
    <w:rsid w:val="00667139"/>
    <w:rsid w:val="006671AB"/>
    <w:rsid w:val="00667224"/>
    <w:rsid w:val="006673A5"/>
    <w:rsid w:val="00667639"/>
    <w:rsid w:val="00667B17"/>
    <w:rsid w:val="00667DA5"/>
    <w:rsid w:val="0067003F"/>
    <w:rsid w:val="006704EE"/>
    <w:rsid w:val="00670DE5"/>
    <w:rsid w:val="00670F97"/>
    <w:rsid w:val="00671020"/>
    <w:rsid w:val="00671094"/>
    <w:rsid w:val="0067178A"/>
    <w:rsid w:val="00671F0C"/>
    <w:rsid w:val="0067266D"/>
    <w:rsid w:val="006726BE"/>
    <w:rsid w:val="006726F1"/>
    <w:rsid w:val="0067286D"/>
    <w:rsid w:val="006729D0"/>
    <w:rsid w:val="00672A2F"/>
    <w:rsid w:val="006731D7"/>
    <w:rsid w:val="006733B2"/>
    <w:rsid w:val="006733BA"/>
    <w:rsid w:val="006735F3"/>
    <w:rsid w:val="00673C8F"/>
    <w:rsid w:val="00673FBC"/>
    <w:rsid w:val="0067400E"/>
    <w:rsid w:val="006742FA"/>
    <w:rsid w:val="0067478C"/>
    <w:rsid w:val="00674990"/>
    <w:rsid w:val="00674BED"/>
    <w:rsid w:val="00674D3D"/>
    <w:rsid w:val="00674F3A"/>
    <w:rsid w:val="00675043"/>
    <w:rsid w:val="00675082"/>
    <w:rsid w:val="0067517A"/>
    <w:rsid w:val="00676A8E"/>
    <w:rsid w:val="00676B61"/>
    <w:rsid w:val="00676E46"/>
    <w:rsid w:val="00676FDE"/>
    <w:rsid w:val="006770B3"/>
    <w:rsid w:val="00677441"/>
    <w:rsid w:val="00677929"/>
    <w:rsid w:val="00677AF7"/>
    <w:rsid w:val="00677FAD"/>
    <w:rsid w:val="00677FE7"/>
    <w:rsid w:val="00680423"/>
    <w:rsid w:val="00680597"/>
    <w:rsid w:val="00680A38"/>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B7F"/>
    <w:rsid w:val="00683C1B"/>
    <w:rsid w:val="00683C3F"/>
    <w:rsid w:val="006841B1"/>
    <w:rsid w:val="006842A4"/>
    <w:rsid w:val="0068483F"/>
    <w:rsid w:val="00684BB2"/>
    <w:rsid w:val="00684C57"/>
    <w:rsid w:val="00684CFF"/>
    <w:rsid w:val="00684F24"/>
    <w:rsid w:val="006852BC"/>
    <w:rsid w:val="006855F5"/>
    <w:rsid w:val="00685743"/>
    <w:rsid w:val="00685D53"/>
    <w:rsid w:val="00686803"/>
    <w:rsid w:val="00686E56"/>
    <w:rsid w:val="00687121"/>
    <w:rsid w:val="00687C5F"/>
    <w:rsid w:val="00687E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57"/>
    <w:rsid w:val="006A1EAD"/>
    <w:rsid w:val="006A2536"/>
    <w:rsid w:val="006A2617"/>
    <w:rsid w:val="006A271C"/>
    <w:rsid w:val="006A2925"/>
    <w:rsid w:val="006A2CF2"/>
    <w:rsid w:val="006A2EDF"/>
    <w:rsid w:val="006A2F78"/>
    <w:rsid w:val="006A34B4"/>
    <w:rsid w:val="006A37B3"/>
    <w:rsid w:val="006A3A4E"/>
    <w:rsid w:val="006A3BDB"/>
    <w:rsid w:val="006A3DE4"/>
    <w:rsid w:val="006A512F"/>
    <w:rsid w:val="006A52F8"/>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76F1"/>
    <w:rsid w:val="006B7BAC"/>
    <w:rsid w:val="006B7BDD"/>
    <w:rsid w:val="006B7D02"/>
    <w:rsid w:val="006B7F60"/>
    <w:rsid w:val="006C017D"/>
    <w:rsid w:val="006C0455"/>
    <w:rsid w:val="006C0840"/>
    <w:rsid w:val="006C0C5F"/>
    <w:rsid w:val="006C0CF3"/>
    <w:rsid w:val="006C1051"/>
    <w:rsid w:val="006C119D"/>
    <w:rsid w:val="006C12A7"/>
    <w:rsid w:val="006C13AD"/>
    <w:rsid w:val="006C14C8"/>
    <w:rsid w:val="006C177F"/>
    <w:rsid w:val="006C18F9"/>
    <w:rsid w:val="006C1971"/>
    <w:rsid w:val="006C1AF0"/>
    <w:rsid w:val="006C1AF3"/>
    <w:rsid w:val="006C2318"/>
    <w:rsid w:val="006C299E"/>
    <w:rsid w:val="006C2E3C"/>
    <w:rsid w:val="006C31DD"/>
    <w:rsid w:val="006C3453"/>
    <w:rsid w:val="006C447B"/>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28C"/>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CA1"/>
    <w:rsid w:val="006F6199"/>
    <w:rsid w:val="006F627A"/>
    <w:rsid w:val="006F6ADF"/>
    <w:rsid w:val="006F7074"/>
    <w:rsid w:val="006F7317"/>
    <w:rsid w:val="006F75AF"/>
    <w:rsid w:val="006F7742"/>
    <w:rsid w:val="006F78FD"/>
    <w:rsid w:val="006F7A58"/>
    <w:rsid w:val="0070013D"/>
    <w:rsid w:val="007001FD"/>
    <w:rsid w:val="007002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B6C"/>
    <w:rsid w:val="00705D09"/>
    <w:rsid w:val="0070663F"/>
    <w:rsid w:val="00706687"/>
    <w:rsid w:val="00706958"/>
    <w:rsid w:val="00706968"/>
    <w:rsid w:val="00706D20"/>
    <w:rsid w:val="00706E5B"/>
    <w:rsid w:val="007070E8"/>
    <w:rsid w:val="00707290"/>
    <w:rsid w:val="00707335"/>
    <w:rsid w:val="007073D1"/>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A1F"/>
    <w:rsid w:val="00712B0B"/>
    <w:rsid w:val="00712C54"/>
    <w:rsid w:val="00713013"/>
    <w:rsid w:val="007130AE"/>
    <w:rsid w:val="007130E1"/>
    <w:rsid w:val="0071342B"/>
    <w:rsid w:val="007134F6"/>
    <w:rsid w:val="0071378F"/>
    <w:rsid w:val="00713A01"/>
    <w:rsid w:val="00713C4C"/>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EFF"/>
    <w:rsid w:val="00717F4C"/>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E21"/>
    <w:rsid w:val="00724E78"/>
    <w:rsid w:val="00724F0A"/>
    <w:rsid w:val="00725054"/>
    <w:rsid w:val="0072572E"/>
    <w:rsid w:val="007257B0"/>
    <w:rsid w:val="00725A31"/>
    <w:rsid w:val="00725B15"/>
    <w:rsid w:val="00725FC6"/>
    <w:rsid w:val="007263C0"/>
    <w:rsid w:val="007265CC"/>
    <w:rsid w:val="00727545"/>
    <w:rsid w:val="007275AC"/>
    <w:rsid w:val="00727960"/>
    <w:rsid w:val="00727A31"/>
    <w:rsid w:val="00727AAA"/>
    <w:rsid w:val="00727B30"/>
    <w:rsid w:val="00727C4B"/>
    <w:rsid w:val="007306E1"/>
    <w:rsid w:val="007307C4"/>
    <w:rsid w:val="0073167D"/>
    <w:rsid w:val="00731E3E"/>
    <w:rsid w:val="0073283C"/>
    <w:rsid w:val="0073291F"/>
    <w:rsid w:val="00732923"/>
    <w:rsid w:val="00732A13"/>
    <w:rsid w:val="007335E1"/>
    <w:rsid w:val="00734170"/>
    <w:rsid w:val="00734641"/>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BA0"/>
    <w:rsid w:val="00750070"/>
    <w:rsid w:val="0075009B"/>
    <w:rsid w:val="007506A8"/>
    <w:rsid w:val="0075079A"/>
    <w:rsid w:val="0075080F"/>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CE2"/>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227"/>
    <w:rsid w:val="00761DDA"/>
    <w:rsid w:val="007621F0"/>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9C1"/>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1D39"/>
    <w:rsid w:val="00792948"/>
    <w:rsid w:val="00792A88"/>
    <w:rsid w:val="0079305A"/>
    <w:rsid w:val="00793074"/>
    <w:rsid w:val="007931EC"/>
    <w:rsid w:val="0079369B"/>
    <w:rsid w:val="00793824"/>
    <w:rsid w:val="007938D2"/>
    <w:rsid w:val="00793AC9"/>
    <w:rsid w:val="00793B3B"/>
    <w:rsid w:val="00794054"/>
    <w:rsid w:val="007942EC"/>
    <w:rsid w:val="00794529"/>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D84"/>
    <w:rsid w:val="007A3023"/>
    <w:rsid w:val="007A348A"/>
    <w:rsid w:val="007A36C6"/>
    <w:rsid w:val="007A370A"/>
    <w:rsid w:val="007A3816"/>
    <w:rsid w:val="007A39FF"/>
    <w:rsid w:val="007A412D"/>
    <w:rsid w:val="007A4254"/>
    <w:rsid w:val="007A44C1"/>
    <w:rsid w:val="007A44D0"/>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BC0"/>
    <w:rsid w:val="007B7D8F"/>
    <w:rsid w:val="007B7F8A"/>
    <w:rsid w:val="007C04B6"/>
    <w:rsid w:val="007C051C"/>
    <w:rsid w:val="007C09EB"/>
    <w:rsid w:val="007C09F6"/>
    <w:rsid w:val="007C0A69"/>
    <w:rsid w:val="007C0AB0"/>
    <w:rsid w:val="007C12B4"/>
    <w:rsid w:val="007C1CD5"/>
    <w:rsid w:val="007C1ED9"/>
    <w:rsid w:val="007C1F52"/>
    <w:rsid w:val="007C2277"/>
    <w:rsid w:val="007C247B"/>
    <w:rsid w:val="007C2978"/>
    <w:rsid w:val="007C2BC4"/>
    <w:rsid w:val="007C2BCE"/>
    <w:rsid w:val="007C3158"/>
    <w:rsid w:val="007C332C"/>
    <w:rsid w:val="007C3370"/>
    <w:rsid w:val="007C34BF"/>
    <w:rsid w:val="007C3B4A"/>
    <w:rsid w:val="007C423A"/>
    <w:rsid w:val="007C45E1"/>
    <w:rsid w:val="007C4B9F"/>
    <w:rsid w:val="007C4EA6"/>
    <w:rsid w:val="007C4EF3"/>
    <w:rsid w:val="007C530E"/>
    <w:rsid w:val="007C547A"/>
    <w:rsid w:val="007C5AC1"/>
    <w:rsid w:val="007C5FA7"/>
    <w:rsid w:val="007C6184"/>
    <w:rsid w:val="007C63E5"/>
    <w:rsid w:val="007C66E1"/>
    <w:rsid w:val="007C69FD"/>
    <w:rsid w:val="007C6C98"/>
    <w:rsid w:val="007C6E21"/>
    <w:rsid w:val="007C6F11"/>
    <w:rsid w:val="007C7372"/>
    <w:rsid w:val="007C7488"/>
    <w:rsid w:val="007C791D"/>
    <w:rsid w:val="007C7BBD"/>
    <w:rsid w:val="007D08C5"/>
    <w:rsid w:val="007D0D64"/>
    <w:rsid w:val="007D1894"/>
    <w:rsid w:val="007D1A2B"/>
    <w:rsid w:val="007D1C5D"/>
    <w:rsid w:val="007D1F51"/>
    <w:rsid w:val="007D280E"/>
    <w:rsid w:val="007D2DBA"/>
    <w:rsid w:val="007D3093"/>
    <w:rsid w:val="007D3122"/>
    <w:rsid w:val="007D31ED"/>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5CA"/>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723"/>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ABE"/>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302"/>
    <w:rsid w:val="008245BC"/>
    <w:rsid w:val="008245E2"/>
    <w:rsid w:val="00824E45"/>
    <w:rsid w:val="0082519D"/>
    <w:rsid w:val="008252AB"/>
    <w:rsid w:val="008255F9"/>
    <w:rsid w:val="00825663"/>
    <w:rsid w:val="008256DC"/>
    <w:rsid w:val="00825A36"/>
    <w:rsid w:val="00825B73"/>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BFC"/>
    <w:rsid w:val="00834636"/>
    <w:rsid w:val="008346F1"/>
    <w:rsid w:val="008347A5"/>
    <w:rsid w:val="0083532C"/>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4F75"/>
    <w:rsid w:val="00845515"/>
    <w:rsid w:val="008456D7"/>
    <w:rsid w:val="00845A97"/>
    <w:rsid w:val="0084639C"/>
    <w:rsid w:val="0084658D"/>
    <w:rsid w:val="00846694"/>
    <w:rsid w:val="008468BA"/>
    <w:rsid w:val="008469BA"/>
    <w:rsid w:val="00846A64"/>
    <w:rsid w:val="00847129"/>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297"/>
    <w:rsid w:val="00854614"/>
    <w:rsid w:val="0085470A"/>
    <w:rsid w:val="008547B3"/>
    <w:rsid w:val="0085502A"/>
    <w:rsid w:val="00855137"/>
    <w:rsid w:val="00855275"/>
    <w:rsid w:val="00855506"/>
    <w:rsid w:val="00855638"/>
    <w:rsid w:val="00855650"/>
    <w:rsid w:val="00855BB4"/>
    <w:rsid w:val="00855FB1"/>
    <w:rsid w:val="00856200"/>
    <w:rsid w:val="00856BC9"/>
    <w:rsid w:val="00856C86"/>
    <w:rsid w:val="00856CDC"/>
    <w:rsid w:val="00856E7E"/>
    <w:rsid w:val="00857415"/>
    <w:rsid w:val="008574A4"/>
    <w:rsid w:val="00857564"/>
    <w:rsid w:val="00857A14"/>
    <w:rsid w:val="00857B0C"/>
    <w:rsid w:val="00857F39"/>
    <w:rsid w:val="008605FE"/>
    <w:rsid w:val="00860AA4"/>
    <w:rsid w:val="00860F75"/>
    <w:rsid w:val="00861409"/>
    <w:rsid w:val="00861947"/>
    <w:rsid w:val="008619FB"/>
    <w:rsid w:val="00861A40"/>
    <w:rsid w:val="00861BCB"/>
    <w:rsid w:val="00861C31"/>
    <w:rsid w:val="0086254D"/>
    <w:rsid w:val="0086255C"/>
    <w:rsid w:val="008625F0"/>
    <w:rsid w:val="00862BFA"/>
    <w:rsid w:val="0086333D"/>
    <w:rsid w:val="00863447"/>
    <w:rsid w:val="00863581"/>
    <w:rsid w:val="008635EB"/>
    <w:rsid w:val="00863648"/>
    <w:rsid w:val="00863A37"/>
    <w:rsid w:val="0086426F"/>
    <w:rsid w:val="00864E43"/>
    <w:rsid w:val="00864E81"/>
    <w:rsid w:val="008652A7"/>
    <w:rsid w:val="00865E0B"/>
    <w:rsid w:val="00865EEE"/>
    <w:rsid w:val="00866038"/>
    <w:rsid w:val="008661D7"/>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5C9"/>
    <w:rsid w:val="008729B6"/>
    <w:rsid w:val="008739B3"/>
    <w:rsid w:val="00873B05"/>
    <w:rsid w:val="00873FA4"/>
    <w:rsid w:val="008746F2"/>
    <w:rsid w:val="0087485F"/>
    <w:rsid w:val="008749B0"/>
    <w:rsid w:val="00875125"/>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3F6"/>
    <w:rsid w:val="008A36CF"/>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DC"/>
    <w:rsid w:val="008B0D8A"/>
    <w:rsid w:val="008B0DC8"/>
    <w:rsid w:val="008B0E93"/>
    <w:rsid w:val="008B10F7"/>
    <w:rsid w:val="008B1200"/>
    <w:rsid w:val="008B188B"/>
    <w:rsid w:val="008B284F"/>
    <w:rsid w:val="008B2959"/>
    <w:rsid w:val="008B2F3C"/>
    <w:rsid w:val="008B305A"/>
    <w:rsid w:val="008B3132"/>
    <w:rsid w:val="008B3750"/>
    <w:rsid w:val="008B3FFB"/>
    <w:rsid w:val="008B43E1"/>
    <w:rsid w:val="008B4D8E"/>
    <w:rsid w:val="008B52F7"/>
    <w:rsid w:val="008B539B"/>
    <w:rsid w:val="008B56D0"/>
    <w:rsid w:val="008B5AB9"/>
    <w:rsid w:val="008B63A2"/>
    <w:rsid w:val="008B659D"/>
    <w:rsid w:val="008B6A02"/>
    <w:rsid w:val="008B6D00"/>
    <w:rsid w:val="008B7111"/>
    <w:rsid w:val="008B71A7"/>
    <w:rsid w:val="008B73D2"/>
    <w:rsid w:val="008B759B"/>
    <w:rsid w:val="008B7893"/>
    <w:rsid w:val="008B7900"/>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5C6"/>
    <w:rsid w:val="008D1A1B"/>
    <w:rsid w:val="008D1BC9"/>
    <w:rsid w:val="008D1E5B"/>
    <w:rsid w:val="008D1FAF"/>
    <w:rsid w:val="008D231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1C67"/>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7B"/>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0B9"/>
    <w:rsid w:val="00904453"/>
    <w:rsid w:val="009044D9"/>
    <w:rsid w:val="00904A29"/>
    <w:rsid w:val="00904D6A"/>
    <w:rsid w:val="00905278"/>
    <w:rsid w:val="009054E6"/>
    <w:rsid w:val="00905651"/>
    <w:rsid w:val="009056C6"/>
    <w:rsid w:val="00905801"/>
    <w:rsid w:val="00905942"/>
    <w:rsid w:val="0090635B"/>
    <w:rsid w:val="00906411"/>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653"/>
    <w:rsid w:val="00911713"/>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128B"/>
    <w:rsid w:val="009212FB"/>
    <w:rsid w:val="00921523"/>
    <w:rsid w:val="00921AB9"/>
    <w:rsid w:val="00921AEF"/>
    <w:rsid w:val="0092219C"/>
    <w:rsid w:val="00922E1E"/>
    <w:rsid w:val="009232B3"/>
    <w:rsid w:val="0092395A"/>
    <w:rsid w:val="00923BB9"/>
    <w:rsid w:val="00923D29"/>
    <w:rsid w:val="00923D38"/>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CC3"/>
    <w:rsid w:val="00931DCC"/>
    <w:rsid w:val="0093228E"/>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83D"/>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89"/>
    <w:rsid w:val="009719FE"/>
    <w:rsid w:val="00971B04"/>
    <w:rsid w:val="00971FE5"/>
    <w:rsid w:val="009721C7"/>
    <w:rsid w:val="00972456"/>
    <w:rsid w:val="0097309E"/>
    <w:rsid w:val="009734F1"/>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80073"/>
    <w:rsid w:val="00980A69"/>
    <w:rsid w:val="009810FD"/>
    <w:rsid w:val="009811F9"/>
    <w:rsid w:val="00981273"/>
    <w:rsid w:val="009813F1"/>
    <w:rsid w:val="0098192E"/>
    <w:rsid w:val="00981A17"/>
    <w:rsid w:val="00981D08"/>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584"/>
    <w:rsid w:val="00997746"/>
    <w:rsid w:val="00997749"/>
    <w:rsid w:val="009A04A5"/>
    <w:rsid w:val="009A09FF"/>
    <w:rsid w:val="009A0CAC"/>
    <w:rsid w:val="009A0D34"/>
    <w:rsid w:val="009A10B3"/>
    <w:rsid w:val="009A12A3"/>
    <w:rsid w:val="009A1491"/>
    <w:rsid w:val="009A18D5"/>
    <w:rsid w:val="009A1AAE"/>
    <w:rsid w:val="009A1C49"/>
    <w:rsid w:val="009A1C6D"/>
    <w:rsid w:val="009A1E99"/>
    <w:rsid w:val="009A2023"/>
    <w:rsid w:val="009A2634"/>
    <w:rsid w:val="009A28DC"/>
    <w:rsid w:val="009A2D3C"/>
    <w:rsid w:val="009A2DA5"/>
    <w:rsid w:val="009A2FCB"/>
    <w:rsid w:val="009A3558"/>
    <w:rsid w:val="009A36F9"/>
    <w:rsid w:val="009A4570"/>
    <w:rsid w:val="009A4C15"/>
    <w:rsid w:val="009A5000"/>
    <w:rsid w:val="009A51A7"/>
    <w:rsid w:val="009A5202"/>
    <w:rsid w:val="009A52CB"/>
    <w:rsid w:val="009A5370"/>
    <w:rsid w:val="009A57DB"/>
    <w:rsid w:val="009A5A8A"/>
    <w:rsid w:val="009A5F34"/>
    <w:rsid w:val="009A665D"/>
    <w:rsid w:val="009A68A1"/>
    <w:rsid w:val="009A6B3C"/>
    <w:rsid w:val="009A6D98"/>
    <w:rsid w:val="009A6E39"/>
    <w:rsid w:val="009A7013"/>
    <w:rsid w:val="009A7516"/>
    <w:rsid w:val="009A7978"/>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C0030"/>
    <w:rsid w:val="009C037D"/>
    <w:rsid w:val="009C04B5"/>
    <w:rsid w:val="009C078A"/>
    <w:rsid w:val="009C0D41"/>
    <w:rsid w:val="009C13E3"/>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15EE"/>
    <w:rsid w:val="009D1C19"/>
    <w:rsid w:val="009D1E2C"/>
    <w:rsid w:val="009D1F96"/>
    <w:rsid w:val="009D205B"/>
    <w:rsid w:val="009D2090"/>
    <w:rsid w:val="009D23A2"/>
    <w:rsid w:val="009D2989"/>
    <w:rsid w:val="009D2A16"/>
    <w:rsid w:val="009D2EC9"/>
    <w:rsid w:val="009D3274"/>
    <w:rsid w:val="009D359C"/>
    <w:rsid w:val="009D35B5"/>
    <w:rsid w:val="009D3723"/>
    <w:rsid w:val="009D3CAF"/>
    <w:rsid w:val="009D3D34"/>
    <w:rsid w:val="009D3FA3"/>
    <w:rsid w:val="009D4291"/>
    <w:rsid w:val="009D4309"/>
    <w:rsid w:val="009D4EC4"/>
    <w:rsid w:val="009D51A9"/>
    <w:rsid w:val="009D52EC"/>
    <w:rsid w:val="009D5429"/>
    <w:rsid w:val="009D5E5A"/>
    <w:rsid w:val="009D6132"/>
    <w:rsid w:val="009D64BE"/>
    <w:rsid w:val="009D660A"/>
    <w:rsid w:val="009D685A"/>
    <w:rsid w:val="009D6EB3"/>
    <w:rsid w:val="009D70CB"/>
    <w:rsid w:val="009D72E6"/>
    <w:rsid w:val="009D739E"/>
    <w:rsid w:val="009D75FC"/>
    <w:rsid w:val="009D7765"/>
    <w:rsid w:val="009D7C6F"/>
    <w:rsid w:val="009D7C8F"/>
    <w:rsid w:val="009D7D46"/>
    <w:rsid w:val="009E0302"/>
    <w:rsid w:val="009E048F"/>
    <w:rsid w:val="009E09A9"/>
    <w:rsid w:val="009E11D6"/>
    <w:rsid w:val="009E1395"/>
    <w:rsid w:val="009E1EB3"/>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B41"/>
    <w:rsid w:val="009F0DFB"/>
    <w:rsid w:val="009F18C6"/>
    <w:rsid w:val="009F1964"/>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6A6"/>
    <w:rsid w:val="00A01CAD"/>
    <w:rsid w:val="00A02113"/>
    <w:rsid w:val="00A021A1"/>
    <w:rsid w:val="00A02420"/>
    <w:rsid w:val="00A027BC"/>
    <w:rsid w:val="00A02977"/>
    <w:rsid w:val="00A033C7"/>
    <w:rsid w:val="00A034E4"/>
    <w:rsid w:val="00A03A70"/>
    <w:rsid w:val="00A03B2D"/>
    <w:rsid w:val="00A03FF9"/>
    <w:rsid w:val="00A04347"/>
    <w:rsid w:val="00A0457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E64"/>
    <w:rsid w:val="00A07FC3"/>
    <w:rsid w:val="00A102BB"/>
    <w:rsid w:val="00A1046C"/>
    <w:rsid w:val="00A10481"/>
    <w:rsid w:val="00A10A2A"/>
    <w:rsid w:val="00A10EEF"/>
    <w:rsid w:val="00A11612"/>
    <w:rsid w:val="00A117C9"/>
    <w:rsid w:val="00A1195E"/>
    <w:rsid w:val="00A11D40"/>
    <w:rsid w:val="00A12196"/>
    <w:rsid w:val="00A12440"/>
    <w:rsid w:val="00A12813"/>
    <w:rsid w:val="00A12A21"/>
    <w:rsid w:val="00A12E94"/>
    <w:rsid w:val="00A13080"/>
    <w:rsid w:val="00A130BE"/>
    <w:rsid w:val="00A13168"/>
    <w:rsid w:val="00A135CC"/>
    <w:rsid w:val="00A13867"/>
    <w:rsid w:val="00A138F9"/>
    <w:rsid w:val="00A13DC3"/>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996"/>
    <w:rsid w:val="00A25F1E"/>
    <w:rsid w:val="00A26145"/>
    <w:rsid w:val="00A26579"/>
    <w:rsid w:val="00A2672D"/>
    <w:rsid w:val="00A2687C"/>
    <w:rsid w:val="00A269A8"/>
    <w:rsid w:val="00A26CE4"/>
    <w:rsid w:val="00A26EDB"/>
    <w:rsid w:val="00A27235"/>
    <w:rsid w:val="00A27288"/>
    <w:rsid w:val="00A2737A"/>
    <w:rsid w:val="00A27506"/>
    <w:rsid w:val="00A27A0A"/>
    <w:rsid w:val="00A27A16"/>
    <w:rsid w:val="00A27CB6"/>
    <w:rsid w:val="00A27D63"/>
    <w:rsid w:val="00A300C0"/>
    <w:rsid w:val="00A30145"/>
    <w:rsid w:val="00A30500"/>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751"/>
    <w:rsid w:val="00A338BF"/>
    <w:rsid w:val="00A339DC"/>
    <w:rsid w:val="00A341A0"/>
    <w:rsid w:val="00A3430D"/>
    <w:rsid w:val="00A349CB"/>
    <w:rsid w:val="00A34B9F"/>
    <w:rsid w:val="00A34C10"/>
    <w:rsid w:val="00A34CAD"/>
    <w:rsid w:val="00A3535E"/>
    <w:rsid w:val="00A353AD"/>
    <w:rsid w:val="00A3570C"/>
    <w:rsid w:val="00A36177"/>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C6E"/>
    <w:rsid w:val="00A41EEE"/>
    <w:rsid w:val="00A41F83"/>
    <w:rsid w:val="00A423B0"/>
    <w:rsid w:val="00A4281C"/>
    <w:rsid w:val="00A43030"/>
    <w:rsid w:val="00A43274"/>
    <w:rsid w:val="00A43975"/>
    <w:rsid w:val="00A43A97"/>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6D0B"/>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4599"/>
    <w:rsid w:val="00A545F2"/>
    <w:rsid w:val="00A54AEA"/>
    <w:rsid w:val="00A54E94"/>
    <w:rsid w:val="00A5555B"/>
    <w:rsid w:val="00A555C7"/>
    <w:rsid w:val="00A55B04"/>
    <w:rsid w:val="00A55D0C"/>
    <w:rsid w:val="00A55EA4"/>
    <w:rsid w:val="00A565C6"/>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6F66"/>
    <w:rsid w:val="00A6711E"/>
    <w:rsid w:val="00A67DB0"/>
    <w:rsid w:val="00A70052"/>
    <w:rsid w:val="00A70280"/>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95E"/>
    <w:rsid w:val="00A76787"/>
    <w:rsid w:val="00A76A08"/>
    <w:rsid w:val="00A76D0B"/>
    <w:rsid w:val="00A76E7F"/>
    <w:rsid w:val="00A770B0"/>
    <w:rsid w:val="00A7729E"/>
    <w:rsid w:val="00A77765"/>
    <w:rsid w:val="00A77870"/>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9DE"/>
    <w:rsid w:val="00A83C37"/>
    <w:rsid w:val="00A8403A"/>
    <w:rsid w:val="00A842A9"/>
    <w:rsid w:val="00A8463C"/>
    <w:rsid w:val="00A84643"/>
    <w:rsid w:val="00A84794"/>
    <w:rsid w:val="00A84E41"/>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DFD"/>
    <w:rsid w:val="00A9620B"/>
    <w:rsid w:val="00A962FF"/>
    <w:rsid w:val="00A9655B"/>
    <w:rsid w:val="00A966FD"/>
    <w:rsid w:val="00A96F7C"/>
    <w:rsid w:val="00A9714D"/>
    <w:rsid w:val="00A97275"/>
    <w:rsid w:val="00A973C0"/>
    <w:rsid w:val="00A9774E"/>
    <w:rsid w:val="00AA0193"/>
    <w:rsid w:val="00AA0361"/>
    <w:rsid w:val="00AA05AF"/>
    <w:rsid w:val="00AA05D7"/>
    <w:rsid w:val="00AA05F5"/>
    <w:rsid w:val="00AA068D"/>
    <w:rsid w:val="00AA06ED"/>
    <w:rsid w:val="00AA071B"/>
    <w:rsid w:val="00AA0A50"/>
    <w:rsid w:val="00AA0B08"/>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A90"/>
    <w:rsid w:val="00AA6AF3"/>
    <w:rsid w:val="00AA6BB9"/>
    <w:rsid w:val="00AA6EF0"/>
    <w:rsid w:val="00AA6F1D"/>
    <w:rsid w:val="00AA700D"/>
    <w:rsid w:val="00AA74CF"/>
    <w:rsid w:val="00AA74EA"/>
    <w:rsid w:val="00AA77EC"/>
    <w:rsid w:val="00AA7838"/>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33C"/>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7E"/>
    <w:rsid w:val="00AC5F51"/>
    <w:rsid w:val="00AC61F9"/>
    <w:rsid w:val="00AC66D5"/>
    <w:rsid w:val="00AC6938"/>
    <w:rsid w:val="00AC6AEA"/>
    <w:rsid w:val="00AC6B55"/>
    <w:rsid w:val="00AC7862"/>
    <w:rsid w:val="00AC7D79"/>
    <w:rsid w:val="00AC7FB6"/>
    <w:rsid w:val="00AD0258"/>
    <w:rsid w:val="00AD02CE"/>
    <w:rsid w:val="00AD0487"/>
    <w:rsid w:val="00AD049F"/>
    <w:rsid w:val="00AD0534"/>
    <w:rsid w:val="00AD07D3"/>
    <w:rsid w:val="00AD09D5"/>
    <w:rsid w:val="00AD0F67"/>
    <w:rsid w:val="00AD19C4"/>
    <w:rsid w:val="00AD1B1F"/>
    <w:rsid w:val="00AD2F4E"/>
    <w:rsid w:val="00AD313C"/>
    <w:rsid w:val="00AD35CE"/>
    <w:rsid w:val="00AD3997"/>
    <w:rsid w:val="00AD3B57"/>
    <w:rsid w:val="00AD3BA7"/>
    <w:rsid w:val="00AD3C15"/>
    <w:rsid w:val="00AD3CE4"/>
    <w:rsid w:val="00AD416E"/>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F4A"/>
    <w:rsid w:val="00AE42BD"/>
    <w:rsid w:val="00AE42D1"/>
    <w:rsid w:val="00AE4360"/>
    <w:rsid w:val="00AE4661"/>
    <w:rsid w:val="00AE47AB"/>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50D2"/>
    <w:rsid w:val="00B0552D"/>
    <w:rsid w:val="00B0557E"/>
    <w:rsid w:val="00B059CE"/>
    <w:rsid w:val="00B05ED4"/>
    <w:rsid w:val="00B0613E"/>
    <w:rsid w:val="00B0621F"/>
    <w:rsid w:val="00B062E7"/>
    <w:rsid w:val="00B062FB"/>
    <w:rsid w:val="00B063A2"/>
    <w:rsid w:val="00B06444"/>
    <w:rsid w:val="00B064E5"/>
    <w:rsid w:val="00B06F3F"/>
    <w:rsid w:val="00B0707B"/>
    <w:rsid w:val="00B07277"/>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AB3"/>
    <w:rsid w:val="00B31B56"/>
    <w:rsid w:val="00B31FDA"/>
    <w:rsid w:val="00B3208A"/>
    <w:rsid w:val="00B32366"/>
    <w:rsid w:val="00B32569"/>
    <w:rsid w:val="00B32893"/>
    <w:rsid w:val="00B32B79"/>
    <w:rsid w:val="00B32CAF"/>
    <w:rsid w:val="00B330F6"/>
    <w:rsid w:val="00B3332C"/>
    <w:rsid w:val="00B33540"/>
    <w:rsid w:val="00B33CB6"/>
    <w:rsid w:val="00B33EFC"/>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D2F"/>
    <w:rsid w:val="00B3736D"/>
    <w:rsid w:val="00B3773A"/>
    <w:rsid w:val="00B3793D"/>
    <w:rsid w:val="00B404F7"/>
    <w:rsid w:val="00B40630"/>
    <w:rsid w:val="00B407F7"/>
    <w:rsid w:val="00B40DC5"/>
    <w:rsid w:val="00B4115B"/>
    <w:rsid w:val="00B4131A"/>
    <w:rsid w:val="00B413A3"/>
    <w:rsid w:val="00B415A5"/>
    <w:rsid w:val="00B41903"/>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36B"/>
    <w:rsid w:val="00B47591"/>
    <w:rsid w:val="00B475B2"/>
    <w:rsid w:val="00B47825"/>
    <w:rsid w:val="00B47867"/>
    <w:rsid w:val="00B47E7C"/>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AEA"/>
    <w:rsid w:val="00B61D15"/>
    <w:rsid w:val="00B61EBD"/>
    <w:rsid w:val="00B62782"/>
    <w:rsid w:val="00B62A09"/>
    <w:rsid w:val="00B633F8"/>
    <w:rsid w:val="00B63579"/>
    <w:rsid w:val="00B63DDD"/>
    <w:rsid w:val="00B63EF7"/>
    <w:rsid w:val="00B64070"/>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2A2"/>
    <w:rsid w:val="00B7239A"/>
    <w:rsid w:val="00B723D8"/>
    <w:rsid w:val="00B7282F"/>
    <w:rsid w:val="00B72846"/>
    <w:rsid w:val="00B72967"/>
    <w:rsid w:val="00B72BE7"/>
    <w:rsid w:val="00B72D6C"/>
    <w:rsid w:val="00B72E41"/>
    <w:rsid w:val="00B72E4C"/>
    <w:rsid w:val="00B72F8A"/>
    <w:rsid w:val="00B73106"/>
    <w:rsid w:val="00B7331E"/>
    <w:rsid w:val="00B7332E"/>
    <w:rsid w:val="00B735A3"/>
    <w:rsid w:val="00B7370A"/>
    <w:rsid w:val="00B73B45"/>
    <w:rsid w:val="00B745AA"/>
    <w:rsid w:val="00B747C9"/>
    <w:rsid w:val="00B74FA8"/>
    <w:rsid w:val="00B75083"/>
    <w:rsid w:val="00B75831"/>
    <w:rsid w:val="00B759AB"/>
    <w:rsid w:val="00B75E03"/>
    <w:rsid w:val="00B75E6B"/>
    <w:rsid w:val="00B76A82"/>
    <w:rsid w:val="00B76BF6"/>
    <w:rsid w:val="00B76F17"/>
    <w:rsid w:val="00B77355"/>
    <w:rsid w:val="00B777F2"/>
    <w:rsid w:val="00B77939"/>
    <w:rsid w:val="00B7799E"/>
    <w:rsid w:val="00B77F99"/>
    <w:rsid w:val="00B8015A"/>
    <w:rsid w:val="00B80BD9"/>
    <w:rsid w:val="00B80BDB"/>
    <w:rsid w:val="00B80CF3"/>
    <w:rsid w:val="00B80D54"/>
    <w:rsid w:val="00B80F12"/>
    <w:rsid w:val="00B80F71"/>
    <w:rsid w:val="00B80FFE"/>
    <w:rsid w:val="00B8130C"/>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DDD"/>
    <w:rsid w:val="00B87FF2"/>
    <w:rsid w:val="00B9029C"/>
    <w:rsid w:val="00B904B3"/>
    <w:rsid w:val="00B904CB"/>
    <w:rsid w:val="00B9054A"/>
    <w:rsid w:val="00B90594"/>
    <w:rsid w:val="00B9066B"/>
    <w:rsid w:val="00B906CC"/>
    <w:rsid w:val="00B90799"/>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97857"/>
    <w:rsid w:val="00BA010A"/>
    <w:rsid w:val="00BA013D"/>
    <w:rsid w:val="00BA026E"/>
    <w:rsid w:val="00BA02A3"/>
    <w:rsid w:val="00BA02EC"/>
    <w:rsid w:val="00BA0352"/>
    <w:rsid w:val="00BA03F5"/>
    <w:rsid w:val="00BA0480"/>
    <w:rsid w:val="00BA04F4"/>
    <w:rsid w:val="00BA08D4"/>
    <w:rsid w:val="00BA0956"/>
    <w:rsid w:val="00BA095D"/>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34"/>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5711"/>
    <w:rsid w:val="00BB5965"/>
    <w:rsid w:val="00BB59BC"/>
    <w:rsid w:val="00BB60AB"/>
    <w:rsid w:val="00BB64FE"/>
    <w:rsid w:val="00BB6A2D"/>
    <w:rsid w:val="00BB7023"/>
    <w:rsid w:val="00BB75D3"/>
    <w:rsid w:val="00BB7890"/>
    <w:rsid w:val="00BB78E4"/>
    <w:rsid w:val="00BB7ABC"/>
    <w:rsid w:val="00BB7BAF"/>
    <w:rsid w:val="00BB7C3C"/>
    <w:rsid w:val="00BB7D7B"/>
    <w:rsid w:val="00BB7DFD"/>
    <w:rsid w:val="00BB7E6F"/>
    <w:rsid w:val="00BB7FB4"/>
    <w:rsid w:val="00BC00DC"/>
    <w:rsid w:val="00BC03DE"/>
    <w:rsid w:val="00BC083E"/>
    <w:rsid w:val="00BC093C"/>
    <w:rsid w:val="00BC09EC"/>
    <w:rsid w:val="00BC0C77"/>
    <w:rsid w:val="00BC0D62"/>
    <w:rsid w:val="00BC10E0"/>
    <w:rsid w:val="00BC11FA"/>
    <w:rsid w:val="00BC1384"/>
    <w:rsid w:val="00BC1D27"/>
    <w:rsid w:val="00BC1D4E"/>
    <w:rsid w:val="00BC234A"/>
    <w:rsid w:val="00BC2A46"/>
    <w:rsid w:val="00BC2CAC"/>
    <w:rsid w:val="00BC323A"/>
    <w:rsid w:val="00BC37AF"/>
    <w:rsid w:val="00BC3A23"/>
    <w:rsid w:val="00BC3C2B"/>
    <w:rsid w:val="00BC3C47"/>
    <w:rsid w:val="00BC3D58"/>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2EB"/>
    <w:rsid w:val="00BD04DC"/>
    <w:rsid w:val="00BD05D5"/>
    <w:rsid w:val="00BD0739"/>
    <w:rsid w:val="00BD0A22"/>
    <w:rsid w:val="00BD0BFF"/>
    <w:rsid w:val="00BD0C1D"/>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4AA"/>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01"/>
    <w:rsid w:val="00BE2660"/>
    <w:rsid w:val="00BE26BD"/>
    <w:rsid w:val="00BE2767"/>
    <w:rsid w:val="00BE28F1"/>
    <w:rsid w:val="00BE28FA"/>
    <w:rsid w:val="00BE2B3C"/>
    <w:rsid w:val="00BE2B66"/>
    <w:rsid w:val="00BE2E4C"/>
    <w:rsid w:val="00BE3057"/>
    <w:rsid w:val="00BE332A"/>
    <w:rsid w:val="00BE3D54"/>
    <w:rsid w:val="00BE4206"/>
    <w:rsid w:val="00BE4B58"/>
    <w:rsid w:val="00BE57DA"/>
    <w:rsid w:val="00BE59ED"/>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AC9"/>
    <w:rsid w:val="00BF4D00"/>
    <w:rsid w:val="00BF4EE4"/>
    <w:rsid w:val="00BF4F62"/>
    <w:rsid w:val="00BF5180"/>
    <w:rsid w:val="00BF5361"/>
    <w:rsid w:val="00BF55C3"/>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4C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BB"/>
    <w:rsid w:val="00C06F0D"/>
    <w:rsid w:val="00C06FA3"/>
    <w:rsid w:val="00C07ABC"/>
    <w:rsid w:val="00C07B1F"/>
    <w:rsid w:val="00C10226"/>
    <w:rsid w:val="00C10A18"/>
    <w:rsid w:val="00C10B01"/>
    <w:rsid w:val="00C10DD7"/>
    <w:rsid w:val="00C10EBF"/>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CFF"/>
    <w:rsid w:val="00C15E80"/>
    <w:rsid w:val="00C161C8"/>
    <w:rsid w:val="00C162E1"/>
    <w:rsid w:val="00C168C7"/>
    <w:rsid w:val="00C168EF"/>
    <w:rsid w:val="00C16AF1"/>
    <w:rsid w:val="00C16CF1"/>
    <w:rsid w:val="00C16D6F"/>
    <w:rsid w:val="00C171BB"/>
    <w:rsid w:val="00C1738A"/>
    <w:rsid w:val="00C177F3"/>
    <w:rsid w:val="00C1797C"/>
    <w:rsid w:val="00C17AF4"/>
    <w:rsid w:val="00C17B53"/>
    <w:rsid w:val="00C17B63"/>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578"/>
    <w:rsid w:val="00C25623"/>
    <w:rsid w:val="00C25728"/>
    <w:rsid w:val="00C25C70"/>
    <w:rsid w:val="00C25D45"/>
    <w:rsid w:val="00C2675E"/>
    <w:rsid w:val="00C26DA4"/>
    <w:rsid w:val="00C27CC9"/>
    <w:rsid w:val="00C27FB4"/>
    <w:rsid w:val="00C304B3"/>
    <w:rsid w:val="00C30879"/>
    <w:rsid w:val="00C30911"/>
    <w:rsid w:val="00C30A81"/>
    <w:rsid w:val="00C30C93"/>
    <w:rsid w:val="00C30F4E"/>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B3"/>
    <w:rsid w:val="00C53FD1"/>
    <w:rsid w:val="00C54001"/>
    <w:rsid w:val="00C54247"/>
    <w:rsid w:val="00C5445F"/>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7B"/>
    <w:rsid w:val="00C62AD3"/>
    <w:rsid w:val="00C63A39"/>
    <w:rsid w:val="00C63BA4"/>
    <w:rsid w:val="00C63C82"/>
    <w:rsid w:val="00C63D53"/>
    <w:rsid w:val="00C64110"/>
    <w:rsid w:val="00C645C4"/>
    <w:rsid w:val="00C646DD"/>
    <w:rsid w:val="00C646F5"/>
    <w:rsid w:val="00C648E3"/>
    <w:rsid w:val="00C64966"/>
    <w:rsid w:val="00C64DB2"/>
    <w:rsid w:val="00C64F76"/>
    <w:rsid w:val="00C6535D"/>
    <w:rsid w:val="00C65596"/>
    <w:rsid w:val="00C657FD"/>
    <w:rsid w:val="00C658E8"/>
    <w:rsid w:val="00C65A06"/>
    <w:rsid w:val="00C65A29"/>
    <w:rsid w:val="00C65B13"/>
    <w:rsid w:val="00C65F33"/>
    <w:rsid w:val="00C661F8"/>
    <w:rsid w:val="00C6633D"/>
    <w:rsid w:val="00C669B9"/>
    <w:rsid w:val="00C66AD8"/>
    <w:rsid w:val="00C66CB6"/>
    <w:rsid w:val="00C67238"/>
    <w:rsid w:val="00C67804"/>
    <w:rsid w:val="00C67F23"/>
    <w:rsid w:val="00C7012D"/>
    <w:rsid w:val="00C701F0"/>
    <w:rsid w:val="00C70436"/>
    <w:rsid w:val="00C7055D"/>
    <w:rsid w:val="00C70634"/>
    <w:rsid w:val="00C70850"/>
    <w:rsid w:val="00C708A6"/>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D73"/>
    <w:rsid w:val="00C74D9C"/>
    <w:rsid w:val="00C74EBC"/>
    <w:rsid w:val="00C74F1C"/>
    <w:rsid w:val="00C74FC5"/>
    <w:rsid w:val="00C75171"/>
    <w:rsid w:val="00C753C0"/>
    <w:rsid w:val="00C75916"/>
    <w:rsid w:val="00C75AFC"/>
    <w:rsid w:val="00C760AA"/>
    <w:rsid w:val="00C76218"/>
    <w:rsid w:val="00C76370"/>
    <w:rsid w:val="00C76F5D"/>
    <w:rsid w:val="00C773F2"/>
    <w:rsid w:val="00C77626"/>
    <w:rsid w:val="00C77646"/>
    <w:rsid w:val="00C77796"/>
    <w:rsid w:val="00C7780B"/>
    <w:rsid w:val="00C77F7D"/>
    <w:rsid w:val="00C80294"/>
    <w:rsid w:val="00C80558"/>
    <w:rsid w:val="00C80865"/>
    <w:rsid w:val="00C80985"/>
    <w:rsid w:val="00C809B8"/>
    <w:rsid w:val="00C80A19"/>
    <w:rsid w:val="00C80AAA"/>
    <w:rsid w:val="00C812C4"/>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6E"/>
    <w:rsid w:val="00C87019"/>
    <w:rsid w:val="00C87596"/>
    <w:rsid w:val="00C87606"/>
    <w:rsid w:val="00C87B81"/>
    <w:rsid w:val="00C87DCD"/>
    <w:rsid w:val="00C87DE7"/>
    <w:rsid w:val="00C87E10"/>
    <w:rsid w:val="00C87EBE"/>
    <w:rsid w:val="00C87EC7"/>
    <w:rsid w:val="00C9014A"/>
    <w:rsid w:val="00C9017D"/>
    <w:rsid w:val="00C90252"/>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CD"/>
    <w:rsid w:val="00C952F2"/>
    <w:rsid w:val="00C95856"/>
    <w:rsid w:val="00C959A3"/>
    <w:rsid w:val="00C95E5F"/>
    <w:rsid w:val="00C96168"/>
    <w:rsid w:val="00C962CB"/>
    <w:rsid w:val="00C967AD"/>
    <w:rsid w:val="00C96B35"/>
    <w:rsid w:val="00C96B4D"/>
    <w:rsid w:val="00C96BFE"/>
    <w:rsid w:val="00C96E2A"/>
    <w:rsid w:val="00C9728C"/>
    <w:rsid w:val="00C9742B"/>
    <w:rsid w:val="00C9760C"/>
    <w:rsid w:val="00C9787B"/>
    <w:rsid w:val="00C97905"/>
    <w:rsid w:val="00C97A1D"/>
    <w:rsid w:val="00C97CAE"/>
    <w:rsid w:val="00C97FCA"/>
    <w:rsid w:val="00CA0365"/>
    <w:rsid w:val="00CA05DF"/>
    <w:rsid w:val="00CA0E1F"/>
    <w:rsid w:val="00CA1080"/>
    <w:rsid w:val="00CA11C2"/>
    <w:rsid w:val="00CA11CE"/>
    <w:rsid w:val="00CA14ED"/>
    <w:rsid w:val="00CA2600"/>
    <w:rsid w:val="00CA2A17"/>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F3C"/>
    <w:rsid w:val="00CB6460"/>
    <w:rsid w:val="00CB6510"/>
    <w:rsid w:val="00CB658C"/>
    <w:rsid w:val="00CB6FBB"/>
    <w:rsid w:val="00CB792A"/>
    <w:rsid w:val="00CB79F1"/>
    <w:rsid w:val="00CB7A36"/>
    <w:rsid w:val="00CB7D9F"/>
    <w:rsid w:val="00CB7E09"/>
    <w:rsid w:val="00CC007F"/>
    <w:rsid w:val="00CC035C"/>
    <w:rsid w:val="00CC0808"/>
    <w:rsid w:val="00CC082D"/>
    <w:rsid w:val="00CC0AEB"/>
    <w:rsid w:val="00CC1A17"/>
    <w:rsid w:val="00CC1C4C"/>
    <w:rsid w:val="00CC1E15"/>
    <w:rsid w:val="00CC20B9"/>
    <w:rsid w:val="00CC27C6"/>
    <w:rsid w:val="00CC27E0"/>
    <w:rsid w:val="00CC2A81"/>
    <w:rsid w:val="00CC2BBF"/>
    <w:rsid w:val="00CC31BD"/>
    <w:rsid w:val="00CC344B"/>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32F"/>
    <w:rsid w:val="00CC5E78"/>
    <w:rsid w:val="00CC5F83"/>
    <w:rsid w:val="00CC5FDD"/>
    <w:rsid w:val="00CC6127"/>
    <w:rsid w:val="00CC6542"/>
    <w:rsid w:val="00CC6C8D"/>
    <w:rsid w:val="00CC753F"/>
    <w:rsid w:val="00CC7699"/>
    <w:rsid w:val="00CC792C"/>
    <w:rsid w:val="00CC796B"/>
    <w:rsid w:val="00CC7D59"/>
    <w:rsid w:val="00CC7FB1"/>
    <w:rsid w:val="00CD018C"/>
    <w:rsid w:val="00CD0317"/>
    <w:rsid w:val="00CD07C5"/>
    <w:rsid w:val="00CD0BA3"/>
    <w:rsid w:val="00CD0BBA"/>
    <w:rsid w:val="00CD0CDA"/>
    <w:rsid w:val="00CD0E81"/>
    <w:rsid w:val="00CD0FBE"/>
    <w:rsid w:val="00CD1022"/>
    <w:rsid w:val="00CD1194"/>
    <w:rsid w:val="00CD11B6"/>
    <w:rsid w:val="00CD131E"/>
    <w:rsid w:val="00CD1818"/>
    <w:rsid w:val="00CD18CF"/>
    <w:rsid w:val="00CD1FB9"/>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8B1"/>
    <w:rsid w:val="00CD7B0A"/>
    <w:rsid w:val="00CE023A"/>
    <w:rsid w:val="00CE048F"/>
    <w:rsid w:val="00CE0582"/>
    <w:rsid w:val="00CE0CE2"/>
    <w:rsid w:val="00CE1029"/>
    <w:rsid w:val="00CE123E"/>
    <w:rsid w:val="00CE19A7"/>
    <w:rsid w:val="00CE19DD"/>
    <w:rsid w:val="00CE25D7"/>
    <w:rsid w:val="00CE2AD8"/>
    <w:rsid w:val="00CE3235"/>
    <w:rsid w:val="00CE3249"/>
    <w:rsid w:val="00CE39A4"/>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E39"/>
    <w:rsid w:val="00CF2FC2"/>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561"/>
    <w:rsid w:val="00CF5944"/>
    <w:rsid w:val="00CF5B80"/>
    <w:rsid w:val="00CF5BB9"/>
    <w:rsid w:val="00CF631D"/>
    <w:rsid w:val="00CF6814"/>
    <w:rsid w:val="00CF6AC4"/>
    <w:rsid w:val="00CF6AD3"/>
    <w:rsid w:val="00CF6D52"/>
    <w:rsid w:val="00CF6DF7"/>
    <w:rsid w:val="00CF7053"/>
    <w:rsid w:val="00CF70ED"/>
    <w:rsid w:val="00CF7455"/>
    <w:rsid w:val="00CF76E2"/>
    <w:rsid w:val="00D00001"/>
    <w:rsid w:val="00D003D2"/>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BB"/>
    <w:rsid w:val="00D12966"/>
    <w:rsid w:val="00D12E30"/>
    <w:rsid w:val="00D12E34"/>
    <w:rsid w:val="00D1349E"/>
    <w:rsid w:val="00D13A81"/>
    <w:rsid w:val="00D13B53"/>
    <w:rsid w:val="00D13C3E"/>
    <w:rsid w:val="00D13D73"/>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691"/>
    <w:rsid w:val="00D23920"/>
    <w:rsid w:val="00D23C1B"/>
    <w:rsid w:val="00D2423F"/>
    <w:rsid w:val="00D244D0"/>
    <w:rsid w:val="00D24BC7"/>
    <w:rsid w:val="00D24D33"/>
    <w:rsid w:val="00D24D8E"/>
    <w:rsid w:val="00D24F0D"/>
    <w:rsid w:val="00D2523E"/>
    <w:rsid w:val="00D2528E"/>
    <w:rsid w:val="00D254AA"/>
    <w:rsid w:val="00D25708"/>
    <w:rsid w:val="00D2575C"/>
    <w:rsid w:val="00D2589D"/>
    <w:rsid w:val="00D2592C"/>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BF3"/>
    <w:rsid w:val="00D33C64"/>
    <w:rsid w:val="00D33DE7"/>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C1"/>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ECE"/>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4D31"/>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76F"/>
    <w:rsid w:val="00D6319B"/>
    <w:rsid w:val="00D632B7"/>
    <w:rsid w:val="00D63C5E"/>
    <w:rsid w:val="00D6422D"/>
    <w:rsid w:val="00D647D0"/>
    <w:rsid w:val="00D64B4D"/>
    <w:rsid w:val="00D6582C"/>
    <w:rsid w:val="00D65A54"/>
    <w:rsid w:val="00D65A6C"/>
    <w:rsid w:val="00D65D7E"/>
    <w:rsid w:val="00D65EE6"/>
    <w:rsid w:val="00D66181"/>
    <w:rsid w:val="00D6627F"/>
    <w:rsid w:val="00D66396"/>
    <w:rsid w:val="00D6657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5F2"/>
    <w:rsid w:val="00D74B65"/>
    <w:rsid w:val="00D74D9C"/>
    <w:rsid w:val="00D75D48"/>
    <w:rsid w:val="00D75D94"/>
    <w:rsid w:val="00D75E2F"/>
    <w:rsid w:val="00D76119"/>
    <w:rsid w:val="00D765E5"/>
    <w:rsid w:val="00D76687"/>
    <w:rsid w:val="00D769A4"/>
    <w:rsid w:val="00D76D6A"/>
    <w:rsid w:val="00D76E2F"/>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ED6"/>
    <w:rsid w:val="00D853DF"/>
    <w:rsid w:val="00D85435"/>
    <w:rsid w:val="00D85832"/>
    <w:rsid w:val="00D85F36"/>
    <w:rsid w:val="00D86281"/>
    <w:rsid w:val="00D8632B"/>
    <w:rsid w:val="00D86688"/>
    <w:rsid w:val="00D876A4"/>
    <w:rsid w:val="00D87AE8"/>
    <w:rsid w:val="00D87C09"/>
    <w:rsid w:val="00D90023"/>
    <w:rsid w:val="00D9041B"/>
    <w:rsid w:val="00D90793"/>
    <w:rsid w:val="00D90A7E"/>
    <w:rsid w:val="00D90C9B"/>
    <w:rsid w:val="00D90E3D"/>
    <w:rsid w:val="00D90E40"/>
    <w:rsid w:val="00D90E4D"/>
    <w:rsid w:val="00D910C6"/>
    <w:rsid w:val="00D91303"/>
    <w:rsid w:val="00D91468"/>
    <w:rsid w:val="00D91932"/>
    <w:rsid w:val="00D919EF"/>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1937"/>
    <w:rsid w:val="00DA197A"/>
    <w:rsid w:val="00DA1B7F"/>
    <w:rsid w:val="00DA23E5"/>
    <w:rsid w:val="00DA269C"/>
    <w:rsid w:val="00DA287F"/>
    <w:rsid w:val="00DA28F1"/>
    <w:rsid w:val="00DA2A4D"/>
    <w:rsid w:val="00DA2C71"/>
    <w:rsid w:val="00DA32CC"/>
    <w:rsid w:val="00DA3BD4"/>
    <w:rsid w:val="00DA3C0D"/>
    <w:rsid w:val="00DA49E1"/>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D0184"/>
    <w:rsid w:val="00DD02B6"/>
    <w:rsid w:val="00DD0654"/>
    <w:rsid w:val="00DD073B"/>
    <w:rsid w:val="00DD13B8"/>
    <w:rsid w:val="00DD155D"/>
    <w:rsid w:val="00DD1658"/>
    <w:rsid w:val="00DD1CC1"/>
    <w:rsid w:val="00DD1CFE"/>
    <w:rsid w:val="00DD1F17"/>
    <w:rsid w:val="00DD1FE9"/>
    <w:rsid w:val="00DD1FEF"/>
    <w:rsid w:val="00DD2006"/>
    <w:rsid w:val="00DD2309"/>
    <w:rsid w:val="00DD3212"/>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536"/>
    <w:rsid w:val="00DE1572"/>
    <w:rsid w:val="00DE1580"/>
    <w:rsid w:val="00DE161D"/>
    <w:rsid w:val="00DE1C4A"/>
    <w:rsid w:val="00DE1D1A"/>
    <w:rsid w:val="00DE26BA"/>
    <w:rsid w:val="00DE2D82"/>
    <w:rsid w:val="00DE32E7"/>
    <w:rsid w:val="00DE332A"/>
    <w:rsid w:val="00DE3603"/>
    <w:rsid w:val="00DE3A35"/>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7F1"/>
    <w:rsid w:val="00DF698B"/>
    <w:rsid w:val="00DF6A34"/>
    <w:rsid w:val="00DF6A84"/>
    <w:rsid w:val="00DF6BFD"/>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4FB"/>
    <w:rsid w:val="00E1161D"/>
    <w:rsid w:val="00E11C0C"/>
    <w:rsid w:val="00E12821"/>
    <w:rsid w:val="00E12877"/>
    <w:rsid w:val="00E12901"/>
    <w:rsid w:val="00E12EA2"/>
    <w:rsid w:val="00E1303A"/>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F5"/>
    <w:rsid w:val="00E27E99"/>
    <w:rsid w:val="00E300BD"/>
    <w:rsid w:val="00E3046B"/>
    <w:rsid w:val="00E30522"/>
    <w:rsid w:val="00E307C1"/>
    <w:rsid w:val="00E30880"/>
    <w:rsid w:val="00E30E03"/>
    <w:rsid w:val="00E312D6"/>
    <w:rsid w:val="00E316EA"/>
    <w:rsid w:val="00E31A00"/>
    <w:rsid w:val="00E31D76"/>
    <w:rsid w:val="00E31E9E"/>
    <w:rsid w:val="00E31F93"/>
    <w:rsid w:val="00E32381"/>
    <w:rsid w:val="00E324EA"/>
    <w:rsid w:val="00E325F0"/>
    <w:rsid w:val="00E33080"/>
    <w:rsid w:val="00E33092"/>
    <w:rsid w:val="00E33240"/>
    <w:rsid w:val="00E332AF"/>
    <w:rsid w:val="00E33F4A"/>
    <w:rsid w:val="00E33FE1"/>
    <w:rsid w:val="00E34012"/>
    <w:rsid w:val="00E343EE"/>
    <w:rsid w:val="00E34892"/>
    <w:rsid w:val="00E349C6"/>
    <w:rsid w:val="00E34D15"/>
    <w:rsid w:val="00E35028"/>
    <w:rsid w:val="00E35273"/>
    <w:rsid w:val="00E353B2"/>
    <w:rsid w:val="00E35453"/>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374"/>
    <w:rsid w:val="00E37A7E"/>
    <w:rsid w:val="00E37DCF"/>
    <w:rsid w:val="00E37EF0"/>
    <w:rsid w:val="00E37F19"/>
    <w:rsid w:val="00E37F1C"/>
    <w:rsid w:val="00E40084"/>
    <w:rsid w:val="00E400F1"/>
    <w:rsid w:val="00E403BB"/>
    <w:rsid w:val="00E40463"/>
    <w:rsid w:val="00E4052A"/>
    <w:rsid w:val="00E40581"/>
    <w:rsid w:val="00E40692"/>
    <w:rsid w:val="00E40A94"/>
    <w:rsid w:val="00E40E3E"/>
    <w:rsid w:val="00E4131D"/>
    <w:rsid w:val="00E4168A"/>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561"/>
    <w:rsid w:val="00E47612"/>
    <w:rsid w:val="00E47626"/>
    <w:rsid w:val="00E4766D"/>
    <w:rsid w:val="00E47979"/>
    <w:rsid w:val="00E47BAE"/>
    <w:rsid w:val="00E47E9C"/>
    <w:rsid w:val="00E500BF"/>
    <w:rsid w:val="00E501F5"/>
    <w:rsid w:val="00E5027C"/>
    <w:rsid w:val="00E505A7"/>
    <w:rsid w:val="00E50A2D"/>
    <w:rsid w:val="00E51218"/>
    <w:rsid w:val="00E51B54"/>
    <w:rsid w:val="00E51B5C"/>
    <w:rsid w:val="00E51C4C"/>
    <w:rsid w:val="00E51F72"/>
    <w:rsid w:val="00E52254"/>
    <w:rsid w:val="00E52458"/>
    <w:rsid w:val="00E52A80"/>
    <w:rsid w:val="00E52AA2"/>
    <w:rsid w:val="00E52E84"/>
    <w:rsid w:val="00E5305D"/>
    <w:rsid w:val="00E537DA"/>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5CB"/>
    <w:rsid w:val="00E7388E"/>
    <w:rsid w:val="00E738A3"/>
    <w:rsid w:val="00E73BCB"/>
    <w:rsid w:val="00E73EE7"/>
    <w:rsid w:val="00E74036"/>
    <w:rsid w:val="00E74182"/>
    <w:rsid w:val="00E7444B"/>
    <w:rsid w:val="00E744A0"/>
    <w:rsid w:val="00E74726"/>
    <w:rsid w:val="00E748F0"/>
    <w:rsid w:val="00E74DC8"/>
    <w:rsid w:val="00E74E10"/>
    <w:rsid w:val="00E74E77"/>
    <w:rsid w:val="00E752CA"/>
    <w:rsid w:val="00E75838"/>
    <w:rsid w:val="00E7585F"/>
    <w:rsid w:val="00E75C97"/>
    <w:rsid w:val="00E7607C"/>
    <w:rsid w:val="00E766F9"/>
    <w:rsid w:val="00E76773"/>
    <w:rsid w:val="00E76CEE"/>
    <w:rsid w:val="00E771A5"/>
    <w:rsid w:val="00E777A8"/>
    <w:rsid w:val="00E777F9"/>
    <w:rsid w:val="00E80097"/>
    <w:rsid w:val="00E801B7"/>
    <w:rsid w:val="00E8023A"/>
    <w:rsid w:val="00E80D73"/>
    <w:rsid w:val="00E811A3"/>
    <w:rsid w:val="00E81394"/>
    <w:rsid w:val="00E8199A"/>
    <w:rsid w:val="00E81AC6"/>
    <w:rsid w:val="00E81E24"/>
    <w:rsid w:val="00E81E37"/>
    <w:rsid w:val="00E8204F"/>
    <w:rsid w:val="00E8257C"/>
    <w:rsid w:val="00E8292A"/>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E8"/>
    <w:rsid w:val="00EA0C15"/>
    <w:rsid w:val="00EA0D73"/>
    <w:rsid w:val="00EA10BC"/>
    <w:rsid w:val="00EA10EE"/>
    <w:rsid w:val="00EA132F"/>
    <w:rsid w:val="00EA1352"/>
    <w:rsid w:val="00EA1AD7"/>
    <w:rsid w:val="00EA1DE5"/>
    <w:rsid w:val="00EA1DF4"/>
    <w:rsid w:val="00EA24AC"/>
    <w:rsid w:val="00EA2737"/>
    <w:rsid w:val="00EA29AA"/>
    <w:rsid w:val="00EA2AB1"/>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A7E64"/>
    <w:rsid w:val="00EB003B"/>
    <w:rsid w:val="00EB02A7"/>
    <w:rsid w:val="00EB0629"/>
    <w:rsid w:val="00EB077B"/>
    <w:rsid w:val="00EB0B59"/>
    <w:rsid w:val="00EB0CD0"/>
    <w:rsid w:val="00EB0FAD"/>
    <w:rsid w:val="00EB115B"/>
    <w:rsid w:val="00EB1865"/>
    <w:rsid w:val="00EB1CCF"/>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C49"/>
    <w:rsid w:val="00EB4D36"/>
    <w:rsid w:val="00EB4E7F"/>
    <w:rsid w:val="00EB4EEE"/>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A54"/>
    <w:rsid w:val="00EC0C6A"/>
    <w:rsid w:val="00EC1039"/>
    <w:rsid w:val="00EC10D2"/>
    <w:rsid w:val="00EC1694"/>
    <w:rsid w:val="00EC1783"/>
    <w:rsid w:val="00EC1D76"/>
    <w:rsid w:val="00EC2652"/>
    <w:rsid w:val="00EC2696"/>
    <w:rsid w:val="00EC28D7"/>
    <w:rsid w:val="00EC2BA9"/>
    <w:rsid w:val="00EC328B"/>
    <w:rsid w:val="00EC3322"/>
    <w:rsid w:val="00EC357F"/>
    <w:rsid w:val="00EC3CD4"/>
    <w:rsid w:val="00EC3FDC"/>
    <w:rsid w:val="00EC4343"/>
    <w:rsid w:val="00EC46A4"/>
    <w:rsid w:val="00EC4E19"/>
    <w:rsid w:val="00EC5219"/>
    <w:rsid w:val="00EC5354"/>
    <w:rsid w:val="00EC5727"/>
    <w:rsid w:val="00EC5C58"/>
    <w:rsid w:val="00EC5D90"/>
    <w:rsid w:val="00EC5F45"/>
    <w:rsid w:val="00EC5F69"/>
    <w:rsid w:val="00EC62D4"/>
    <w:rsid w:val="00EC6449"/>
    <w:rsid w:val="00EC6576"/>
    <w:rsid w:val="00EC726F"/>
    <w:rsid w:val="00EC72BE"/>
    <w:rsid w:val="00EC7FA8"/>
    <w:rsid w:val="00ED05BD"/>
    <w:rsid w:val="00ED11E4"/>
    <w:rsid w:val="00ED1772"/>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925"/>
    <w:rsid w:val="00ED4A08"/>
    <w:rsid w:val="00ED4B7A"/>
    <w:rsid w:val="00ED514A"/>
    <w:rsid w:val="00ED51CB"/>
    <w:rsid w:val="00ED53CF"/>
    <w:rsid w:val="00ED5D6B"/>
    <w:rsid w:val="00ED62BB"/>
    <w:rsid w:val="00ED648C"/>
    <w:rsid w:val="00ED65D8"/>
    <w:rsid w:val="00ED67A3"/>
    <w:rsid w:val="00ED6922"/>
    <w:rsid w:val="00ED6983"/>
    <w:rsid w:val="00ED6B7A"/>
    <w:rsid w:val="00ED6C12"/>
    <w:rsid w:val="00ED6D90"/>
    <w:rsid w:val="00ED70E8"/>
    <w:rsid w:val="00ED7255"/>
    <w:rsid w:val="00ED73FD"/>
    <w:rsid w:val="00ED7505"/>
    <w:rsid w:val="00ED7527"/>
    <w:rsid w:val="00ED7548"/>
    <w:rsid w:val="00ED7B9B"/>
    <w:rsid w:val="00ED7D8E"/>
    <w:rsid w:val="00ED7DAE"/>
    <w:rsid w:val="00EE0406"/>
    <w:rsid w:val="00EE04F0"/>
    <w:rsid w:val="00EE07DC"/>
    <w:rsid w:val="00EE08DA"/>
    <w:rsid w:val="00EE1033"/>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828"/>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79C"/>
    <w:rsid w:val="00EE77A8"/>
    <w:rsid w:val="00EF008F"/>
    <w:rsid w:val="00EF03D0"/>
    <w:rsid w:val="00EF03DD"/>
    <w:rsid w:val="00EF05F5"/>
    <w:rsid w:val="00EF0D5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0E37"/>
    <w:rsid w:val="00F01022"/>
    <w:rsid w:val="00F011D1"/>
    <w:rsid w:val="00F01B55"/>
    <w:rsid w:val="00F01C21"/>
    <w:rsid w:val="00F01E31"/>
    <w:rsid w:val="00F01E36"/>
    <w:rsid w:val="00F01E7C"/>
    <w:rsid w:val="00F024D2"/>
    <w:rsid w:val="00F024EE"/>
    <w:rsid w:val="00F027A7"/>
    <w:rsid w:val="00F0289C"/>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2E8"/>
    <w:rsid w:val="00F0754A"/>
    <w:rsid w:val="00F07606"/>
    <w:rsid w:val="00F07700"/>
    <w:rsid w:val="00F07743"/>
    <w:rsid w:val="00F07E46"/>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43D"/>
    <w:rsid w:val="00F33870"/>
    <w:rsid w:val="00F3393C"/>
    <w:rsid w:val="00F33974"/>
    <w:rsid w:val="00F3398E"/>
    <w:rsid w:val="00F33B10"/>
    <w:rsid w:val="00F34024"/>
    <w:rsid w:val="00F34195"/>
    <w:rsid w:val="00F3500E"/>
    <w:rsid w:val="00F35088"/>
    <w:rsid w:val="00F35153"/>
    <w:rsid w:val="00F3526D"/>
    <w:rsid w:val="00F35322"/>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704"/>
    <w:rsid w:val="00F50DC0"/>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1028"/>
    <w:rsid w:val="00F61110"/>
    <w:rsid w:val="00F61156"/>
    <w:rsid w:val="00F61231"/>
    <w:rsid w:val="00F61578"/>
    <w:rsid w:val="00F61749"/>
    <w:rsid w:val="00F61970"/>
    <w:rsid w:val="00F61B49"/>
    <w:rsid w:val="00F62046"/>
    <w:rsid w:val="00F6205C"/>
    <w:rsid w:val="00F62157"/>
    <w:rsid w:val="00F623AA"/>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A71"/>
    <w:rsid w:val="00F70B19"/>
    <w:rsid w:val="00F70D25"/>
    <w:rsid w:val="00F70E7D"/>
    <w:rsid w:val="00F711AA"/>
    <w:rsid w:val="00F711B5"/>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3507"/>
    <w:rsid w:val="00F7360C"/>
    <w:rsid w:val="00F737C5"/>
    <w:rsid w:val="00F739CF"/>
    <w:rsid w:val="00F73F2D"/>
    <w:rsid w:val="00F7402B"/>
    <w:rsid w:val="00F74051"/>
    <w:rsid w:val="00F741CF"/>
    <w:rsid w:val="00F7421A"/>
    <w:rsid w:val="00F7463A"/>
    <w:rsid w:val="00F74641"/>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8FB"/>
    <w:rsid w:val="00F95978"/>
    <w:rsid w:val="00F95CDB"/>
    <w:rsid w:val="00F95E6F"/>
    <w:rsid w:val="00F95F1E"/>
    <w:rsid w:val="00F960F9"/>
    <w:rsid w:val="00F964D1"/>
    <w:rsid w:val="00F9721F"/>
    <w:rsid w:val="00F9760D"/>
    <w:rsid w:val="00F97B1D"/>
    <w:rsid w:val="00F97E71"/>
    <w:rsid w:val="00FA025B"/>
    <w:rsid w:val="00FA07DA"/>
    <w:rsid w:val="00FA0A1D"/>
    <w:rsid w:val="00FA0E68"/>
    <w:rsid w:val="00FA128A"/>
    <w:rsid w:val="00FA134D"/>
    <w:rsid w:val="00FA134F"/>
    <w:rsid w:val="00FA13B3"/>
    <w:rsid w:val="00FA15A7"/>
    <w:rsid w:val="00FA1C3F"/>
    <w:rsid w:val="00FA1FC3"/>
    <w:rsid w:val="00FA2071"/>
    <w:rsid w:val="00FA20E2"/>
    <w:rsid w:val="00FA24CE"/>
    <w:rsid w:val="00FA2736"/>
    <w:rsid w:val="00FA290E"/>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712"/>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7EB"/>
    <w:rsid w:val="00FB4D3C"/>
    <w:rsid w:val="00FB4ED7"/>
    <w:rsid w:val="00FB5140"/>
    <w:rsid w:val="00FB519D"/>
    <w:rsid w:val="00FB5226"/>
    <w:rsid w:val="00FB5A87"/>
    <w:rsid w:val="00FB6658"/>
    <w:rsid w:val="00FB6813"/>
    <w:rsid w:val="00FB6DC9"/>
    <w:rsid w:val="00FB74E6"/>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AE8"/>
    <w:rsid w:val="00FD6B33"/>
    <w:rsid w:val="00FD7276"/>
    <w:rsid w:val="00FD7A17"/>
    <w:rsid w:val="00FD7F55"/>
    <w:rsid w:val="00FD7F5B"/>
    <w:rsid w:val="00FE0146"/>
    <w:rsid w:val="00FE0367"/>
    <w:rsid w:val="00FE0CB9"/>
    <w:rsid w:val="00FE0D08"/>
    <w:rsid w:val="00FE0E55"/>
    <w:rsid w:val="00FE0EBD"/>
    <w:rsid w:val="00FE0F89"/>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F2"/>
    <w:rsid w:val="00FF171D"/>
    <w:rsid w:val="00FF18E4"/>
    <w:rsid w:val="00FF2078"/>
    <w:rsid w:val="00FF2116"/>
    <w:rsid w:val="00FF23C0"/>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14E"/>
    <w:rsid w:val="00FF6293"/>
    <w:rsid w:val="00FF632E"/>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4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Body Text" w:uiPriority="99"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99"/>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uiPriority w:val="99"/>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2"/>
    <w:uiPriority w:val="99"/>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uiPriority w:val="99"/>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0">
    <w:name w:val="tvHeading 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0">
    <w:name w:val="crHeading 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uiPriority w:val="99"/>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uiPriority w:val="99"/>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3">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4">
    <w:name w:val="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3"/>
    <w:rsid w:val="001D61B7"/>
    <w:pPr>
      <w:spacing w:after="0"/>
    </w:pPr>
  </w:style>
  <w:style w:type="paragraph" w:customStyle="1" w:styleId="32">
    <w:name w:val="3.2"/>
    <w:basedOn w:val="13"/>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dxa"/>
      <w:tblCellMar>
        <w:top w:w="0" w:type="dxa"/>
        <w:left w:w="108" w:type="dxa"/>
        <w:bottom w:w="0" w:type="dxa"/>
        <w:right w:w="108" w:type="dxa"/>
      </w:tblCellMar>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0">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0">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3"/>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1">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1">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uiPriority w:val="99"/>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Cach dong"/>
    <w:basedOn w:val="Normal"/>
    <w:link w:val="10CachdongChar"/>
    <w:qFormat/>
    <w:rsid w:val="00454132"/>
    <w:pPr>
      <w:jc w:val="center"/>
    </w:pPr>
    <w:rPr>
      <w:rFonts w:eastAsia="Batang"/>
      <w:szCs w:val="26"/>
      <w:lang w:val="x-none" w:eastAsia="x-none"/>
    </w:rPr>
  </w:style>
  <w:style w:type="character" w:customStyle="1" w:styleId="10CachdongChar">
    <w:name w:val="10.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uiPriority w:val="99"/>
    <w:semiHidden/>
    <w:locked/>
    <w:rsid w:val="00D84405"/>
    <w:rPr>
      <w:rFonts w:ascii="Tahoma" w:hAnsi="Tahoma" w:cs="Tahoma"/>
      <w:sz w:val="16"/>
      <w:szCs w:val="16"/>
    </w:rPr>
  </w:style>
  <w:style w:type="character" w:customStyle="1" w:styleId="CommentTextChar">
    <w:name w:val="Comment Text Char"/>
    <w:uiPriority w:val="99"/>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75112"/>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07"/>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uiPriority w:val="99"/>
    <w:rsid w:val="005560E4"/>
    <w:rPr>
      <w:b/>
      <w:bCs/>
      <w:sz w:val="26"/>
      <w:szCs w:val="26"/>
      <w:lang w:bidi="ar-SA"/>
    </w:rPr>
  </w:style>
  <w:style w:type="paragraph" w:customStyle="1" w:styleId="Bodytext24">
    <w:name w:val="Body text (2)"/>
    <w:basedOn w:val="Normal"/>
    <w:link w:val="Bodytext20"/>
    <w:uiPriority w:val="99"/>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0">
    <w:name w:val="A_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0">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Muc">
    <w:name w:val="A_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0">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0">
    <w:name w:val="NORMAL 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0"/>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regular">
    <w:name w:val="1.1 regular"/>
    <w:basedOn w:val="14"/>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reindent">
    <w:name w:val="1.1 re indent"/>
    <w:basedOn w:val="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ad">
    <w:basedOn w:val="Normal"/>
    <w:semiHidden/>
    <w:rsid w:val="00554EE8"/>
    <w:pPr>
      <w:spacing w:after="160" w:line="240" w:lineRule="exact"/>
    </w:pPr>
    <w:rPr>
      <w:rFonts w:ascii="Arial" w:hAnsi="Arial" w:cs="Arial"/>
      <w:sz w:val="22"/>
      <w:szCs w:val="22"/>
    </w:rPr>
  </w:style>
  <w:style w:type="character" w:customStyle="1" w:styleId="ThnVnbanChar1">
    <w:name w:val="Thân Văn bản Char1"/>
    <w:uiPriority w:val="99"/>
    <w:semiHidden/>
    <w:rsid w:val="00616D86"/>
    <w:rPr>
      <w:sz w:val="22"/>
      <w:szCs w:val="22"/>
    </w:rPr>
  </w:style>
  <w:style w:type="character" w:customStyle="1" w:styleId="Vnbnnidung">
    <w:name w:val="Văn bản nội dung"/>
    <w:rsid w:val="008D231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Picturecaption">
    <w:name w:val="Picture caption_"/>
    <w:link w:val="Picturecaption0"/>
    <w:uiPriority w:val="99"/>
    <w:rsid w:val="008D231F"/>
    <w:rPr>
      <w:b/>
      <w:bCs/>
      <w:sz w:val="26"/>
      <w:szCs w:val="26"/>
      <w:shd w:val="clear" w:color="auto" w:fill="FFFFFF"/>
    </w:rPr>
  </w:style>
  <w:style w:type="paragraph" w:customStyle="1" w:styleId="Picturecaption0">
    <w:name w:val="Picture caption"/>
    <w:basedOn w:val="Normal"/>
    <w:link w:val="Picturecaption"/>
    <w:uiPriority w:val="99"/>
    <w:rsid w:val="008D231F"/>
    <w:pPr>
      <w:widowControl w:val="0"/>
      <w:shd w:val="clear" w:color="auto" w:fill="FFFFFF"/>
      <w:spacing w:line="252" w:lineRule="auto"/>
    </w:pPr>
    <w:rPr>
      <w:b/>
      <w:bCs/>
      <w:sz w:val="26"/>
      <w:szCs w:val="26"/>
    </w:rPr>
  </w:style>
  <w:style w:type="paragraph" w:customStyle="1" w:styleId="ChuongI">
    <w:name w:val="Chuong I"/>
    <w:basedOn w:val="Heading1"/>
    <w:link w:val="ChuongIChar"/>
    <w:qFormat/>
    <w:rsid w:val="00CC0808"/>
    <w:pPr>
      <w:spacing w:before="120" w:after="120"/>
    </w:pPr>
    <w:rPr>
      <w:rFonts w:ascii="Times New Roman" w:hAnsi="Times New Roman"/>
      <w:b w:val="0"/>
      <w:bCs/>
      <w:kern w:val="32"/>
      <w:szCs w:val="28"/>
    </w:rPr>
  </w:style>
  <w:style w:type="character" w:customStyle="1" w:styleId="ChuongIChar">
    <w:name w:val="Chuong I Char"/>
    <w:link w:val="ChuongI"/>
    <w:rsid w:val="00CC0808"/>
    <w:rPr>
      <w:bCs/>
      <w:kern w:val="32"/>
      <w:sz w:val="28"/>
      <w:szCs w:val="28"/>
    </w:rPr>
  </w:style>
  <w:style w:type="paragraph" w:customStyle="1" w:styleId="Char4">
    <w:name w:val="Char4"/>
    <w:basedOn w:val="Normal"/>
    <w:semiHidden/>
    <w:rsid w:val="0039687C"/>
    <w:pPr>
      <w:spacing w:after="160" w:line="240" w:lineRule="exact"/>
    </w:pPr>
    <w:rPr>
      <w:rFonts w:ascii="Arial" w:hAnsi="Arial" w:cs="Arial"/>
      <w:sz w:val="22"/>
      <w:szCs w:val="22"/>
    </w:rPr>
  </w:style>
  <w:style w:type="paragraph" w:styleId="ListParagraph0">
    <w:name w:val="List Paragraph"/>
    <w:basedOn w:val="Normal"/>
    <w:uiPriority w:val="34"/>
    <w:qFormat/>
    <w:rsid w:val="001038F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Body Text" w:uiPriority="99"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99"/>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uiPriority w:val="99"/>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uiPriority w:val="99"/>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uiPriority w:val="99"/>
    <w:semiHidden/>
    <w:rPr>
      <w:sz w:val="16"/>
      <w:szCs w:val="16"/>
    </w:rPr>
  </w:style>
  <w:style w:type="paragraph" w:styleId="CommentText">
    <w:name w:val="annotation text"/>
    <w:basedOn w:val="Normal"/>
    <w:link w:val="CommentTextChar2"/>
    <w:uiPriority w:val="99"/>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uiPriority w:val="99"/>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0">
    <w:name w:val="tvHeading 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0">
    <w:name w:val="crHeading 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uiPriority w:val="99"/>
    <w:locked/>
    <w:rsid w:val="008E0244"/>
    <w:rPr>
      <w:rFonts w:cs="Times New Roman"/>
      <w:lang w:val="en-US" w:eastAsia="en-US"/>
    </w:rPr>
  </w:style>
  <w:style w:type="character" w:customStyle="1" w:styleId="FooterChar">
    <w:name w:val="Footer Char"/>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uiPriority w:val="99"/>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lang w:val="en-US" w:eastAsia="en-US" w:bidi="ar-SA"/>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lang w:val="en-US" w:eastAsia="en-US" w:bidi="ar-SA"/>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3">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4">
    <w:name w:val="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3"/>
    <w:rsid w:val="001D61B7"/>
    <w:pPr>
      <w:spacing w:after="0"/>
    </w:pPr>
  </w:style>
  <w:style w:type="paragraph" w:customStyle="1" w:styleId="32">
    <w:name w:val="3.2"/>
    <w:basedOn w:val="13"/>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tblInd w:w="0" w:type="dxa"/>
      <w:tblCellMar>
        <w:top w:w="0" w:type="dxa"/>
        <w:left w:w="108" w:type="dxa"/>
        <w:bottom w:w="0" w:type="dxa"/>
        <w:right w:w="108" w:type="dxa"/>
      </w:tblCellMar>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0E0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0">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0">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3"/>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1">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1">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uiPriority w:val="99"/>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Cach dong"/>
    <w:basedOn w:val="Normal"/>
    <w:link w:val="10CachdongChar"/>
    <w:qFormat/>
    <w:rsid w:val="00454132"/>
    <w:pPr>
      <w:jc w:val="center"/>
    </w:pPr>
    <w:rPr>
      <w:rFonts w:eastAsia="Batang"/>
      <w:szCs w:val="26"/>
      <w:lang w:val="x-none" w:eastAsia="x-none"/>
    </w:rPr>
  </w:style>
  <w:style w:type="character" w:customStyle="1" w:styleId="10CachdongChar">
    <w:name w:val="10.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uiPriority w:val="99"/>
    <w:locked/>
    <w:rsid w:val="00D84405"/>
    <w:rPr>
      <w:rFonts w:cs="Times New Roman"/>
    </w:rPr>
  </w:style>
  <w:style w:type="character" w:customStyle="1" w:styleId="BalloonTextChar">
    <w:name w:val="Balloon Text Char"/>
    <w:uiPriority w:val="99"/>
    <w:semiHidden/>
    <w:locked/>
    <w:rsid w:val="00D84405"/>
    <w:rPr>
      <w:rFonts w:ascii="Tahoma" w:hAnsi="Tahoma" w:cs="Tahoma"/>
      <w:sz w:val="16"/>
      <w:szCs w:val="16"/>
    </w:rPr>
  </w:style>
  <w:style w:type="character" w:customStyle="1" w:styleId="CommentTextChar">
    <w:name w:val="Comment Text Char"/>
    <w:uiPriority w:val="99"/>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bidi="ar-SA"/>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475112"/>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107"/>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uiPriority w:val="99"/>
    <w:rsid w:val="005560E4"/>
    <w:rPr>
      <w:b/>
      <w:bCs/>
      <w:sz w:val="26"/>
      <w:szCs w:val="26"/>
      <w:lang w:bidi="ar-SA"/>
    </w:rPr>
  </w:style>
  <w:style w:type="paragraph" w:customStyle="1" w:styleId="Bodytext24">
    <w:name w:val="Body text (2)"/>
    <w:basedOn w:val="Normal"/>
    <w:link w:val="Bodytext20"/>
    <w:uiPriority w:val="99"/>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0">
    <w:name w:val="A_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0">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Muc">
    <w:name w:val="A_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0">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0">
    <w:name w:val="NORMAL 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0"/>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regular">
    <w:name w:val="1.1 regular"/>
    <w:basedOn w:val="14"/>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reindent">
    <w:name w:val="1.1 re indent"/>
    <w:basedOn w:val="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ad">
    <w:basedOn w:val="Normal"/>
    <w:semiHidden/>
    <w:rsid w:val="00554EE8"/>
    <w:pPr>
      <w:spacing w:after="160" w:line="240" w:lineRule="exact"/>
    </w:pPr>
    <w:rPr>
      <w:rFonts w:ascii="Arial" w:hAnsi="Arial" w:cs="Arial"/>
      <w:sz w:val="22"/>
      <w:szCs w:val="22"/>
    </w:rPr>
  </w:style>
  <w:style w:type="character" w:customStyle="1" w:styleId="ThnVnbanChar1">
    <w:name w:val="Thân Văn bản Char1"/>
    <w:uiPriority w:val="99"/>
    <w:semiHidden/>
    <w:rsid w:val="00616D86"/>
    <w:rPr>
      <w:sz w:val="22"/>
      <w:szCs w:val="22"/>
    </w:rPr>
  </w:style>
  <w:style w:type="character" w:customStyle="1" w:styleId="Vnbnnidung">
    <w:name w:val="Văn bản nội dung"/>
    <w:rsid w:val="008D231F"/>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style>
  <w:style w:type="character" w:customStyle="1" w:styleId="Picturecaption">
    <w:name w:val="Picture caption_"/>
    <w:link w:val="Picturecaption0"/>
    <w:uiPriority w:val="99"/>
    <w:rsid w:val="008D231F"/>
    <w:rPr>
      <w:b/>
      <w:bCs/>
      <w:sz w:val="26"/>
      <w:szCs w:val="26"/>
      <w:shd w:val="clear" w:color="auto" w:fill="FFFFFF"/>
    </w:rPr>
  </w:style>
  <w:style w:type="paragraph" w:customStyle="1" w:styleId="Picturecaption0">
    <w:name w:val="Picture caption"/>
    <w:basedOn w:val="Normal"/>
    <w:link w:val="Picturecaption"/>
    <w:uiPriority w:val="99"/>
    <w:rsid w:val="008D231F"/>
    <w:pPr>
      <w:widowControl w:val="0"/>
      <w:shd w:val="clear" w:color="auto" w:fill="FFFFFF"/>
      <w:spacing w:line="252" w:lineRule="auto"/>
    </w:pPr>
    <w:rPr>
      <w:b/>
      <w:bCs/>
      <w:sz w:val="26"/>
      <w:szCs w:val="26"/>
    </w:rPr>
  </w:style>
  <w:style w:type="paragraph" w:customStyle="1" w:styleId="ChuongI">
    <w:name w:val="Chuong I"/>
    <w:basedOn w:val="Heading1"/>
    <w:link w:val="ChuongIChar"/>
    <w:qFormat/>
    <w:rsid w:val="00CC0808"/>
    <w:pPr>
      <w:spacing w:before="120" w:after="120"/>
    </w:pPr>
    <w:rPr>
      <w:rFonts w:ascii="Times New Roman" w:hAnsi="Times New Roman"/>
      <w:b w:val="0"/>
      <w:bCs/>
      <w:kern w:val="32"/>
      <w:szCs w:val="28"/>
    </w:rPr>
  </w:style>
  <w:style w:type="character" w:customStyle="1" w:styleId="ChuongIChar">
    <w:name w:val="Chuong I Char"/>
    <w:link w:val="ChuongI"/>
    <w:rsid w:val="00CC0808"/>
    <w:rPr>
      <w:bCs/>
      <w:kern w:val="32"/>
      <w:sz w:val="28"/>
      <w:szCs w:val="28"/>
    </w:rPr>
  </w:style>
  <w:style w:type="paragraph" w:customStyle="1" w:styleId="Char4">
    <w:name w:val="Char4"/>
    <w:basedOn w:val="Normal"/>
    <w:semiHidden/>
    <w:rsid w:val="0039687C"/>
    <w:pPr>
      <w:spacing w:after="160" w:line="240" w:lineRule="exact"/>
    </w:pPr>
    <w:rPr>
      <w:rFonts w:ascii="Arial" w:hAnsi="Arial" w:cs="Arial"/>
      <w:sz w:val="22"/>
      <w:szCs w:val="22"/>
    </w:rPr>
  </w:style>
  <w:style w:type="paragraph" w:styleId="ListParagraph0">
    <w:name w:val="List Paragraph"/>
    <w:basedOn w:val="Normal"/>
    <w:uiPriority w:val="34"/>
    <w:qFormat/>
    <w:rsid w:val="001038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57747040">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36797599">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76280207">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460375">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0828941">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7478897">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0358018">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09937315">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253427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0842472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0488816">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620</TotalTime>
  <Pages>12</Pages>
  <Words>3308</Words>
  <Characters>18859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22123</CharactersWithSpaces>
  <SharedDoc>false</SharedDoc>
  <HLinks>
    <vt:vector size="24" baseType="variant">
      <vt:variant>
        <vt:i4>5242881</vt:i4>
      </vt:variant>
      <vt:variant>
        <vt:i4>9</vt:i4>
      </vt:variant>
      <vt:variant>
        <vt:i4>0</vt:i4>
      </vt:variant>
      <vt:variant>
        <vt:i4>5</vt:i4>
      </vt:variant>
      <vt:variant>
        <vt:lpwstr>https://thuvienphapluat.vn/van-ban/giao-thong-van-tai/thong-tu-50-2014-tt-bgtvt-quan-ly-cang-ben-thuy-noi-dia-255920.aspx</vt:lpwstr>
      </vt:variant>
      <vt:variant>
        <vt:lpwstr/>
      </vt:variant>
      <vt:variant>
        <vt:i4>5242881</vt:i4>
      </vt:variant>
      <vt:variant>
        <vt:i4>6</vt:i4>
      </vt:variant>
      <vt:variant>
        <vt:i4>0</vt:i4>
      </vt:variant>
      <vt:variant>
        <vt:i4>5</vt:i4>
      </vt:variant>
      <vt:variant>
        <vt:lpwstr>https://thuvienphapluat.vn/van-ban/giao-thong-van-tai/thong-tu-50-2014-tt-bgtvt-quan-ly-cang-ben-thuy-noi-dia-255920.aspx</vt:lpwstr>
      </vt:variant>
      <vt:variant>
        <vt:lpwstr/>
      </vt:variant>
      <vt:variant>
        <vt:i4>7078012</vt:i4>
      </vt:variant>
      <vt:variant>
        <vt:i4>3</vt:i4>
      </vt:variant>
      <vt:variant>
        <vt:i4>0</vt:i4>
      </vt:variant>
      <vt:variant>
        <vt:i4>5</vt:i4>
      </vt:variant>
      <vt:variant>
        <vt:lpwstr>https://thuvienphapluat.vn/van-ban/giao-thong-van-tai/nghi-dinh-08-2021-nd-cp-quy-dinh-quan-ly-hoat-dong-duong-thuy-noi-dia-334649.aspx</vt:lpwstr>
      </vt:variant>
      <vt:variant>
        <vt:lpwstr/>
      </vt:variant>
      <vt:variant>
        <vt:i4>917595</vt:i4>
      </vt:variant>
      <vt:variant>
        <vt:i4>0</vt:i4>
      </vt:variant>
      <vt:variant>
        <vt:i4>0</vt:i4>
      </vt:variant>
      <vt:variant>
        <vt:i4>5</vt:i4>
      </vt:variant>
      <vt:variant>
        <vt:lpwstr>https://thuvienphapluat.vn/van-ban/giao-thong-van-tai/nghi-dinh-78-2016-nd-cp-dieu-kien-kinh-doanh-dao-tao-thuyen-vien-nguoi-lai-phuong-tien-thuy-noi-dia-317349.aspx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creator>congbao</dc:creator>
  <cp:lastModifiedBy>Admin</cp:lastModifiedBy>
  <cp:revision>51</cp:revision>
  <cp:lastPrinted>2007-01-01T07:31:00Z</cp:lastPrinted>
  <dcterms:created xsi:type="dcterms:W3CDTF">2025-11-17T04:08:00Z</dcterms:created>
  <dcterms:modified xsi:type="dcterms:W3CDTF">2025-11-20T07:34:00Z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